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E7" w:rsidRDefault="008B49E7" w:rsidP="008B49E7">
      <w:pPr>
        <w:rPr>
          <w:rFonts w:ascii="Lucida Sans Unicode" w:eastAsia="Times New Roman" w:hAnsi="Lucida Sans Unicode" w:cs="Lucida Sans Unicode"/>
          <w:b/>
          <w:bCs/>
          <w:color w:val="EB1D5D"/>
          <w:sz w:val="18"/>
          <w:szCs w:val="18"/>
        </w:rPr>
      </w:pPr>
    </w:p>
    <w:p w:rsidR="008B49E7" w:rsidRPr="00596265" w:rsidRDefault="008B49E7" w:rsidP="008B49E7">
      <w:pPr>
        <w:rPr>
          <w:rFonts w:asciiTheme="minorHAnsi" w:hAnsiTheme="minorHAnsi" w:cstheme="minorHAnsi"/>
          <w:b/>
          <w:color w:val="548DD4" w:themeColor="text2" w:themeTint="99"/>
          <w:sz w:val="22"/>
          <w:szCs w:val="22"/>
        </w:rPr>
      </w:pPr>
      <w:r w:rsidRPr="00BF70DE">
        <w:rPr>
          <w:rFonts w:asciiTheme="minorHAnsi" w:hAnsiTheme="minorHAnsi" w:cstheme="minorHAnsi"/>
          <w:b/>
          <w:color w:val="0070C0"/>
          <w:sz w:val="22"/>
          <w:szCs w:val="22"/>
        </w:rPr>
        <w:t xml:space="preserve">News &amp; Notes  </w:t>
      </w:r>
      <w:r w:rsidRPr="00596265">
        <w:rPr>
          <w:noProof/>
          <w:color w:val="548DD4" w:themeColor="text2" w:themeTint="99"/>
          <w:sz w:val="22"/>
          <w:szCs w:val="22"/>
        </w:rPr>
        <w:drawing>
          <wp:inline distT="0" distB="0" distL="0" distR="0" wp14:anchorId="22E99353" wp14:editId="75C5908B">
            <wp:extent cx="532765" cy="518463"/>
            <wp:effectExtent l="0" t="0" r="635" b="0"/>
            <wp:docPr id="5" name="Picture 5"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sidRPr="00596265">
        <w:rPr>
          <w:rFonts w:asciiTheme="minorHAnsi" w:hAnsiTheme="minorHAnsi" w:cstheme="minorHAnsi"/>
          <w:b/>
          <w:color w:val="548DD4" w:themeColor="text2" w:themeTint="99"/>
          <w:sz w:val="22"/>
          <w:szCs w:val="22"/>
        </w:rPr>
        <w:tab/>
        <w:t xml:space="preserve"> </w:t>
      </w:r>
      <w:r>
        <w:rPr>
          <w:rFonts w:eastAsia="Times New Roman"/>
          <w:noProof/>
        </w:rPr>
        <w:drawing>
          <wp:inline distT="0" distB="0" distL="0" distR="0" wp14:anchorId="374729F2" wp14:editId="4020EFB9">
            <wp:extent cx="886968" cy="905256"/>
            <wp:effectExtent l="0" t="0" r="8890" b="0"/>
            <wp:docPr id="8" name="Picture 8" descr="https://files.constantcontact.com/2f19d13f001/3bf1e75a-e9da-4950-85ae-bddb060be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3bf1e75a-e9da-4950-85ae-bddb060be7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inline>
        </w:drawing>
      </w:r>
    </w:p>
    <w:p w:rsidR="008B49E7" w:rsidRPr="00BF70DE" w:rsidRDefault="008B49E7" w:rsidP="008B49E7">
      <w:pPr>
        <w:rPr>
          <w:rFonts w:asciiTheme="minorHAnsi" w:hAnsiTheme="minorHAnsi" w:cstheme="minorHAnsi"/>
          <w:b/>
          <w:i/>
          <w:color w:val="0070C0"/>
          <w:sz w:val="22"/>
          <w:szCs w:val="22"/>
        </w:rPr>
      </w:pPr>
      <w:r w:rsidRPr="00BF70DE">
        <w:rPr>
          <w:rFonts w:asciiTheme="minorHAnsi" w:hAnsiTheme="minorHAnsi" w:cstheme="minorHAnsi"/>
          <w:b/>
          <w:i/>
          <w:color w:val="0070C0"/>
          <w:sz w:val="22"/>
          <w:szCs w:val="22"/>
        </w:rPr>
        <w:t>GFWC — an international women's organization dedicated to community improvement by enhancing the lives of others through volunteer service</w:t>
      </w:r>
    </w:p>
    <w:p w:rsidR="008B49E7" w:rsidRPr="00BF70DE" w:rsidRDefault="008B49E7" w:rsidP="008B49E7">
      <w:pPr>
        <w:rPr>
          <w:rFonts w:asciiTheme="minorHAnsi" w:hAnsiTheme="minorHAnsi" w:cstheme="minorHAnsi"/>
          <w:b/>
          <w:color w:val="0070C0"/>
          <w:sz w:val="22"/>
          <w:szCs w:val="22"/>
        </w:rPr>
      </w:pPr>
      <w:r w:rsidRPr="00BF70DE">
        <w:rPr>
          <w:rFonts w:asciiTheme="minorHAnsi" w:hAnsiTheme="minorHAnsi" w:cstheme="minorHAnsi"/>
          <w:b/>
          <w:color w:val="0070C0"/>
          <w:sz w:val="22"/>
          <w:szCs w:val="22"/>
        </w:rPr>
        <w:t>Carol Weldin, Co-Liaison</w:t>
      </w:r>
    </w:p>
    <w:p w:rsidR="008B49E7" w:rsidRDefault="008B49E7" w:rsidP="008B49E7">
      <w:pPr>
        <w:rPr>
          <w:rFonts w:asciiTheme="minorHAnsi" w:hAnsiTheme="minorHAnsi" w:cstheme="minorHAnsi"/>
          <w:b/>
          <w:color w:val="0070C0"/>
        </w:rPr>
      </w:pPr>
      <w:r>
        <w:rPr>
          <w:rFonts w:asciiTheme="minorHAnsi" w:hAnsiTheme="minorHAnsi" w:cstheme="minorHAnsi"/>
          <w:b/>
          <w:color w:val="0070C0"/>
        </w:rPr>
        <w:t>May</w:t>
      </w:r>
      <w:r w:rsidRPr="004165FD">
        <w:rPr>
          <w:rFonts w:asciiTheme="minorHAnsi" w:hAnsiTheme="minorHAnsi" w:cstheme="minorHAnsi"/>
          <w:b/>
          <w:color w:val="0070C0"/>
        </w:rPr>
        <w:t xml:space="preserve"> ~ Sheltering in Place and Staying Safe!</w:t>
      </w:r>
    </w:p>
    <w:p w:rsidR="00742E98" w:rsidRDefault="00742E98" w:rsidP="008B49E7">
      <w:pPr>
        <w:rPr>
          <w:rFonts w:asciiTheme="minorHAnsi" w:hAnsiTheme="minorHAnsi" w:cstheme="minorHAnsi"/>
          <w:b/>
          <w:color w:val="0070C0"/>
        </w:rPr>
      </w:pPr>
    </w:p>
    <w:p w:rsidR="00742E98" w:rsidRPr="00AB059B" w:rsidRDefault="00742E98" w:rsidP="00742E98">
      <w:pPr>
        <w:pStyle w:val="NormalWeb"/>
        <w:spacing w:before="0" w:beforeAutospacing="0" w:after="0" w:afterAutospacing="0" w:line="312" w:lineRule="atLeast"/>
        <w:rPr>
          <w:rFonts w:asciiTheme="minorHAnsi" w:hAnsiTheme="minorHAnsi" w:cstheme="minorHAnsi"/>
          <w:b/>
          <w:color w:val="333333"/>
          <w:sz w:val="22"/>
          <w:szCs w:val="22"/>
        </w:rPr>
      </w:pPr>
      <w:r w:rsidRPr="00AB059B">
        <w:rPr>
          <w:rStyle w:val="Strong"/>
          <w:rFonts w:asciiTheme="minorHAnsi" w:hAnsiTheme="minorHAnsi" w:cstheme="minorHAnsi"/>
          <w:color w:val="EB1D5D"/>
          <w:sz w:val="22"/>
          <w:szCs w:val="22"/>
        </w:rPr>
        <w:t>May 10-16: National Women's Health Week</w:t>
      </w:r>
    </w:p>
    <w:p w:rsidR="00742E98" w:rsidRPr="00AB059B" w:rsidRDefault="00742E98" w:rsidP="00742E98">
      <w:pPr>
        <w:rPr>
          <w:rFonts w:asciiTheme="minorHAnsi" w:eastAsia="Times New Roman" w:hAnsiTheme="minorHAnsi" w:cstheme="minorHAnsi"/>
          <w:b/>
          <w:color w:val="333333"/>
          <w:sz w:val="20"/>
          <w:szCs w:val="20"/>
        </w:rPr>
      </w:pPr>
      <w:r w:rsidRPr="00AB059B">
        <w:rPr>
          <w:rFonts w:asciiTheme="minorHAnsi" w:eastAsia="Times New Roman" w:hAnsiTheme="minorHAnsi" w:cstheme="minorHAnsi"/>
          <w:b/>
          <w:color w:val="000000"/>
          <w:sz w:val="20"/>
          <w:szCs w:val="20"/>
          <w:shd w:val="clear" w:color="auto" w:fill="FFFFFF"/>
        </w:rPr>
        <w:t>Last week was</w:t>
      </w:r>
      <w:r w:rsidRPr="00AB059B">
        <w:rPr>
          <w:rFonts w:asciiTheme="minorHAnsi" w:eastAsia="Times New Roman" w:hAnsiTheme="minorHAnsi" w:cstheme="minorHAnsi"/>
          <w:b/>
          <w:color w:val="000000"/>
          <w:sz w:val="20"/>
          <w:szCs w:val="20"/>
          <w:shd w:val="clear" w:color="auto" w:fill="FFFFFF"/>
        </w:rPr>
        <w:t xml:space="preserve"> National Women’s Health Week (May 10–May 16) this year is more important than ever as we all continue to cope with the COVID-19 pandemic. Pull out your sewing machine—or needle and thread—to make protective masks for women who are medical personnel, police officers, nursing home personnel, grocery store clerks, or serving in other roles on the front lines.</w:t>
      </w:r>
    </w:p>
    <w:p w:rsidR="00742E98" w:rsidRPr="00AB059B" w:rsidRDefault="00742E98" w:rsidP="00742E98">
      <w:pPr>
        <w:pStyle w:val="NormalWeb"/>
        <w:spacing w:after="0" w:afterAutospacing="0"/>
        <w:rPr>
          <w:rFonts w:asciiTheme="minorHAnsi" w:hAnsiTheme="minorHAnsi" w:cstheme="minorHAnsi"/>
          <w:b/>
          <w:sz w:val="20"/>
          <w:szCs w:val="20"/>
        </w:rPr>
      </w:pPr>
      <w:r w:rsidRPr="00AB059B">
        <w:rPr>
          <w:rFonts w:asciiTheme="minorHAnsi" w:hAnsiTheme="minorHAnsi" w:cstheme="minorHAnsi"/>
          <w:b/>
          <w:color w:val="000000"/>
          <w:sz w:val="20"/>
          <w:szCs w:val="20"/>
          <w:shd w:val="clear" w:color="auto" w:fill="FFFFFF"/>
        </w:rPr>
        <w:t>These masks are not used in place of the N95 masks. However, they could be worn in place of respiratory masks by a medical person or other essential worker when performing tasks other than ones involved with the Coronavirus, and thus save the infection preventing masks. Please read and adhere to the guideline</w:t>
      </w:r>
      <w:r w:rsidRPr="00AB059B">
        <w:rPr>
          <w:rFonts w:asciiTheme="minorHAnsi" w:hAnsiTheme="minorHAnsi" w:cstheme="minorHAnsi"/>
          <w:b/>
          <w:color w:val="000000"/>
          <w:sz w:val="20"/>
          <w:szCs w:val="20"/>
          <w:shd w:val="clear" w:color="auto" w:fill="FFFFFF"/>
        </w:rPr>
        <w:t>s below governing this project.</w:t>
      </w:r>
    </w:p>
    <w:p w:rsidR="00742E98" w:rsidRPr="00AB059B" w:rsidRDefault="00742E98" w:rsidP="00742E98">
      <w:pPr>
        <w:numPr>
          <w:ilvl w:val="0"/>
          <w:numId w:val="4"/>
        </w:numPr>
        <w:spacing w:before="100" w:beforeAutospacing="1" w:after="100" w:afterAutospacing="1"/>
        <w:rPr>
          <w:rFonts w:asciiTheme="minorHAnsi" w:eastAsia="Times New Roman" w:hAnsiTheme="minorHAnsi" w:cstheme="minorHAnsi"/>
          <w:b/>
          <w:color w:val="333333"/>
          <w:sz w:val="20"/>
          <w:szCs w:val="20"/>
        </w:rPr>
      </w:pPr>
      <w:r w:rsidRPr="00AB059B">
        <w:rPr>
          <w:rFonts w:asciiTheme="minorHAnsi" w:hAnsiTheme="minorHAnsi" w:cstheme="minorHAnsi"/>
          <w:b/>
          <w:color w:val="333333"/>
          <w:sz w:val="20"/>
          <w:szCs w:val="20"/>
        </w:rPr>
        <w:t>Do not go to the fabric store to purchase materials for this project unless you are in a non-restricted travel state.</w:t>
      </w:r>
    </w:p>
    <w:p w:rsidR="00742E98" w:rsidRPr="00AB059B" w:rsidRDefault="00742E98" w:rsidP="00742E98">
      <w:pPr>
        <w:pStyle w:val="NormalWeb"/>
        <w:numPr>
          <w:ilvl w:val="0"/>
          <w:numId w:val="4"/>
        </w:numPr>
        <w:rPr>
          <w:rFonts w:asciiTheme="minorHAnsi" w:hAnsiTheme="minorHAnsi" w:cstheme="minorHAnsi"/>
          <w:b/>
          <w:color w:val="333333"/>
          <w:sz w:val="20"/>
          <w:szCs w:val="20"/>
        </w:rPr>
      </w:pPr>
      <w:r w:rsidRPr="00AB059B">
        <w:rPr>
          <w:rFonts w:asciiTheme="minorHAnsi" w:hAnsiTheme="minorHAnsi" w:cstheme="minorHAnsi"/>
          <w:b/>
          <w:color w:val="000000"/>
          <w:sz w:val="20"/>
          <w:szCs w:val="20"/>
          <w:shd w:val="clear" w:color="auto" w:fill="FFFFFF"/>
        </w:rPr>
        <w:t>If you have the materials at your home and other members of your club have offered to assist you in the sewing of some, drop the materials off in their mailbox and have them return the finished masks to you in your mailbox.</w:t>
      </w:r>
    </w:p>
    <w:p w:rsidR="00742E98" w:rsidRPr="00AB059B" w:rsidRDefault="00742E98" w:rsidP="00742E98">
      <w:pPr>
        <w:pStyle w:val="NormalWeb"/>
        <w:numPr>
          <w:ilvl w:val="0"/>
          <w:numId w:val="4"/>
        </w:numPr>
        <w:rPr>
          <w:rFonts w:asciiTheme="minorHAnsi" w:hAnsiTheme="minorHAnsi" w:cstheme="minorHAnsi"/>
          <w:b/>
          <w:color w:val="333333"/>
          <w:sz w:val="20"/>
          <w:szCs w:val="20"/>
        </w:rPr>
      </w:pPr>
      <w:r w:rsidRPr="00AB059B">
        <w:rPr>
          <w:rFonts w:asciiTheme="minorHAnsi" w:hAnsiTheme="minorHAnsi" w:cstheme="minorHAnsi"/>
          <w:b/>
          <w:color w:val="000000"/>
          <w:sz w:val="20"/>
          <w:szCs w:val="20"/>
          <w:shd w:val="clear" w:color="auto" w:fill="FFFFFF"/>
        </w:rPr>
        <w:t xml:space="preserve">Visit the </w:t>
      </w:r>
      <w:hyperlink r:id="rId8" w:history="1">
        <w:r w:rsidRPr="00AB059B">
          <w:rPr>
            <w:rStyle w:val="Hyperlink"/>
            <w:rFonts w:asciiTheme="minorHAnsi" w:hAnsiTheme="minorHAnsi" w:cstheme="minorHAnsi"/>
            <w:b/>
            <w:sz w:val="20"/>
            <w:szCs w:val="20"/>
            <w:shd w:val="clear" w:color="auto" w:fill="FFFFFF"/>
          </w:rPr>
          <w:t>Turban Project</w:t>
        </w:r>
      </w:hyperlink>
      <w:r w:rsidRPr="00AB059B">
        <w:rPr>
          <w:rFonts w:asciiTheme="minorHAnsi" w:hAnsiTheme="minorHAnsi" w:cstheme="minorHAnsi"/>
          <w:b/>
          <w:color w:val="000000"/>
          <w:sz w:val="20"/>
          <w:szCs w:val="20"/>
          <w:shd w:val="clear" w:color="auto" w:fill="FFFFFF"/>
        </w:rPr>
        <w:t xml:space="preserve"> website.</w:t>
      </w:r>
    </w:p>
    <w:p w:rsidR="00742E98" w:rsidRPr="00AB059B" w:rsidRDefault="00742E98" w:rsidP="00742E98">
      <w:pPr>
        <w:pStyle w:val="NormalWeb"/>
        <w:numPr>
          <w:ilvl w:val="0"/>
          <w:numId w:val="4"/>
        </w:numPr>
        <w:rPr>
          <w:rFonts w:asciiTheme="minorHAnsi" w:hAnsiTheme="minorHAnsi" w:cstheme="minorHAnsi"/>
          <w:b/>
          <w:color w:val="333333"/>
          <w:sz w:val="20"/>
          <w:szCs w:val="20"/>
        </w:rPr>
      </w:pPr>
      <w:r w:rsidRPr="00AB059B">
        <w:rPr>
          <w:rFonts w:asciiTheme="minorHAnsi" w:hAnsiTheme="minorHAnsi" w:cstheme="minorHAnsi"/>
          <w:b/>
          <w:color w:val="000000"/>
          <w:sz w:val="20"/>
          <w:szCs w:val="20"/>
          <w:shd w:val="clear" w:color="auto" w:fill="FFFFFF"/>
        </w:rPr>
        <w:t>Suggestions: Apply interfacing to fabric, put right sides of fabric together and add one more layer of fabric. Be sure to double sew across elastic. Fabric should be tight-weave cotton fabric.</w:t>
      </w:r>
    </w:p>
    <w:p w:rsidR="00742E98" w:rsidRPr="00AB059B" w:rsidRDefault="00742E98" w:rsidP="00742E98">
      <w:pPr>
        <w:pStyle w:val="NormalWeb"/>
        <w:numPr>
          <w:ilvl w:val="0"/>
          <w:numId w:val="4"/>
        </w:numPr>
        <w:rPr>
          <w:rFonts w:asciiTheme="minorHAnsi" w:hAnsiTheme="minorHAnsi" w:cstheme="minorHAnsi"/>
          <w:b/>
          <w:color w:val="333333"/>
          <w:sz w:val="20"/>
          <w:szCs w:val="20"/>
        </w:rPr>
      </w:pPr>
      <w:r w:rsidRPr="00AB059B">
        <w:rPr>
          <w:rFonts w:asciiTheme="minorHAnsi" w:hAnsiTheme="minorHAnsi" w:cstheme="minorHAnsi"/>
          <w:b/>
          <w:color w:val="000000"/>
          <w:sz w:val="20"/>
          <w:szCs w:val="20"/>
          <w:shd w:val="clear" w:color="auto" w:fill="FFFFFF"/>
        </w:rPr>
        <w:t>When you have finished the masks call your hospital/primary care physician, police department, grocery store, nursing home, or town health department to arrange a drop off, being sure to tell them that these are non-infection masks.</w:t>
      </w:r>
    </w:p>
    <w:p w:rsidR="00742E98" w:rsidRPr="00AB059B" w:rsidRDefault="00742E98" w:rsidP="00742E98">
      <w:pPr>
        <w:pStyle w:val="NormalWeb"/>
        <w:numPr>
          <w:ilvl w:val="0"/>
          <w:numId w:val="4"/>
        </w:numPr>
        <w:rPr>
          <w:rFonts w:asciiTheme="minorHAnsi" w:hAnsiTheme="minorHAnsi" w:cstheme="minorHAnsi"/>
          <w:b/>
          <w:sz w:val="20"/>
          <w:szCs w:val="20"/>
        </w:rPr>
      </w:pPr>
      <w:r w:rsidRPr="00AB059B">
        <w:rPr>
          <w:rFonts w:asciiTheme="minorHAnsi" w:hAnsiTheme="minorHAnsi" w:cstheme="minorHAnsi"/>
          <w:b/>
          <w:color w:val="000000"/>
          <w:sz w:val="20"/>
          <w:szCs w:val="20"/>
          <w:shd w:val="clear" w:color="auto" w:fill="FFFFFF"/>
        </w:rPr>
        <w:t>Above all, take care of yourself. It is not a help if you put yourself or members of your club at risk for the Coronavirus.</w:t>
      </w:r>
    </w:p>
    <w:p w:rsidR="00742E98" w:rsidRPr="00AB059B" w:rsidRDefault="00742E98" w:rsidP="00742E98">
      <w:pPr>
        <w:rPr>
          <w:rFonts w:asciiTheme="minorHAnsi" w:eastAsia="Times New Roman" w:hAnsiTheme="minorHAnsi" w:cstheme="minorHAnsi"/>
          <w:b/>
          <w:color w:val="000000"/>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t xml:space="preserve">And, don’t forget to snap a photo of your completed masks—or host a </w:t>
      </w:r>
      <w:hyperlink r:id="rId9" w:history="1">
        <w:r w:rsidRPr="00AB059B">
          <w:rPr>
            <w:rStyle w:val="Hyperlink"/>
            <w:rFonts w:asciiTheme="minorHAnsi" w:eastAsia="Times New Roman" w:hAnsiTheme="minorHAnsi" w:cstheme="minorHAnsi"/>
            <w:b/>
            <w:sz w:val="20"/>
            <w:szCs w:val="20"/>
            <w:shd w:val="clear" w:color="auto" w:fill="FFFFFF"/>
          </w:rPr>
          <w:t>Zoom</w:t>
        </w:r>
      </w:hyperlink>
      <w:r w:rsidRPr="00AB059B">
        <w:rPr>
          <w:rFonts w:asciiTheme="minorHAnsi" w:eastAsia="Times New Roman" w:hAnsiTheme="minorHAnsi" w:cstheme="minorHAnsi"/>
          <w:b/>
          <w:color w:val="000000"/>
          <w:sz w:val="20"/>
          <w:szCs w:val="20"/>
          <w:shd w:val="clear" w:color="auto" w:fill="FFFFFF"/>
        </w:rPr>
        <w:t xml:space="preserve"> meeting of you making them with other club members—before distributing them. Submit your brief write up to </w:t>
      </w:r>
      <w:hyperlink r:id="rId10" w:history="1">
        <w:r w:rsidRPr="00AB059B">
          <w:rPr>
            <w:rStyle w:val="Hyperlink"/>
            <w:rFonts w:asciiTheme="minorHAnsi" w:eastAsia="Times New Roman" w:hAnsiTheme="minorHAnsi" w:cstheme="minorHAnsi"/>
            <w:b/>
            <w:sz w:val="20"/>
            <w:szCs w:val="20"/>
            <w:shd w:val="clear" w:color="auto" w:fill="FFFFFF"/>
          </w:rPr>
          <w:t>pr@gfwc.org</w:t>
        </w:r>
      </w:hyperlink>
      <w:r w:rsidRPr="00AB059B">
        <w:rPr>
          <w:rFonts w:asciiTheme="minorHAnsi" w:eastAsia="Times New Roman" w:hAnsiTheme="minorHAnsi" w:cstheme="minorHAnsi"/>
          <w:b/>
          <w:color w:val="000000"/>
          <w:sz w:val="20"/>
          <w:szCs w:val="20"/>
          <w:shd w:val="clear" w:color="auto" w:fill="FFFFFF"/>
        </w:rPr>
        <w:t xml:space="preserve"> to be considered for the </w:t>
      </w:r>
      <w:hyperlink r:id="rId11" w:history="1">
        <w:r w:rsidRPr="00AB059B">
          <w:rPr>
            <w:rStyle w:val="Hyperlink"/>
            <w:rFonts w:asciiTheme="minorHAnsi" w:eastAsia="Times New Roman" w:hAnsiTheme="minorHAnsi" w:cstheme="minorHAnsi"/>
            <w:b/>
            <w:sz w:val="20"/>
            <w:szCs w:val="20"/>
            <w:shd w:val="clear" w:color="auto" w:fill="FFFFFF"/>
          </w:rPr>
          <w:t>GFWC Blog</w:t>
        </w:r>
      </w:hyperlink>
      <w:r w:rsidRPr="00AB059B">
        <w:rPr>
          <w:rFonts w:asciiTheme="minorHAnsi" w:eastAsia="Times New Roman" w:hAnsiTheme="minorHAnsi" w:cstheme="minorHAnsi"/>
          <w:b/>
          <w:color w:val="000000"/>
          <w:sz w:val="20"/>
          <w:szCs w:val="20"/>
          <w:shd w:val="clear" w:color="auto" w:fill="FFFFFF"/>
        </w:rPr>
        <w:t>.</w:t>
      </w:r>
    </w:p>
    <w:p w:rsidR="00AB059B" w:rsidRPr="00AB059B" w:rsidRDefault="00AB059B" w:rsidP="00742E98">
      <w:pPr>
        <w:rPr>
          <w:rFonts w:asciiTheme="minorHAnsi" w:eastAsia="Times New Roman" w:hAnsiTheme="minorHAnsi" w:cstheme="minorHAnsi"/>
          <w:b/>
          <w:color w:val="000000"/>
          <w:sz w:val="20"/>
          <w:szCs w:val="20"/>
          <w:shd w:val="clear" w:color="auto" w:fill="FFFFFF"/>
        </w:rPr>
      </w:pPr>
    </w:p>
    <w:p w:rsidR="00AB059B" w:rsidRPr="00AB059B" w:rsidRDefault="00AB059B" w:rsidP="00B66273">
      <w:pPr>
        <w:pStyle w:val="NormalWeb"/>
        <w:spacing w:before="0" w:beforeAutospacing="0" w:after="0" w:afterAutospacing="0" w:line="312" w:lineRule="atLeast"/>
        <w:rPr>
          <w:rFonts w:asciiTheme="minorHAnsi" w:hAnsiTheme="minorHAnsi" w:cstheme="minorHAnsi"/>
          <w:b/>
          <w:color w:val="333333"/>
          <w:sz w:val="22"/>
          <w:szCs w:val="22"/>
        </w:rPr>
      </w:pPr>
      <w:r w:rsidRPr="00AB059B">
        <w:rPr>
          <w:rStyle w:val="Strong"/>
          <w:rFonts w:asciiTheme="minorHAnsi" w:hAnsiTheme="minorHAnsi" w:cstheme="minorHAnsi"/>
          <w:color w:val="EB1D5D"/>
          <w:sz w:val="22"/>
          <w:szCs w:val="22"/>
        </w:rPr>
        <w:t>Planned Any Home Life Projects Lately? </w:t>
      </w:r>
    </w:p>
    <w:p w:rsidR="00AB059B" w:rsidRPr="00AB059B" w:rsidRDefault="00AB059B" w:rsidP="00AB059B">
      <w:pPr>
        <w:pStyle w:val="NormalWeb"/>
        <w:spacing w:before="0" w:beforeAutospacing="0" w:after="150" w:afterAutospacing="0" w:line="312" w:lineRule="atLeast"/>
        <w:jc w:val="center"/>
        <w:rPr>
          <w:rFonts w:asciiTheme="minorHAnsi" w:hAnsiTheme="minorHAnsi" w:cstheme="minorHAnsi"/>
          <w:b/>
          <w:color w:val="333333"/>
          <w:sz w:val="20"/>
          <w:szCs w:val="20"/>
        </w:rPr>
      </w:pPr>
      <w:r w:rsidRPr="00AB059B">
        <w:rPr>
          <w:rFonts w:asciiTheme="minorHAnsi" w:hAnsiTheme="minorHAnsi" w:cstheme="minorHAnsi"/>
          <w:b/>
          <w:bCs/>
          <w:noProof/>
          <w:color w:val="EB1D5D"/>
          <w:sz w:val="20"/>
          <w:szCs w:val="20"/>
        </w:rPr>
        <w:drawing>
          <wp:inline distT="0" distB="0" distL="0" distR="0" wp14:anchorId="3A991D5F" wp14:editId="1F08953D">
            <wp:extent cx="1911096" cy="1316736"/>
            <wp:effectExtent l="0" t="0" r="0" b="0"/>
            <wp:docPr id="12" name="Picture 12" descr="https://images.membersuite.com/18e315f0-0004-cd51-ca48-0b3f4f73e2fe/31741/18e315f0-001c-cabb-d748-5e9435738b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membersuite.com/18e315f0-0004-cd51-ca48-0b3f4f73e2fe/31741/18e315f0-001c-cabb-d748-5e9435738bf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096" cy="1316736"/>
                    </a:xfrm>
                    <a:prstGeom prst="rect">
                      <a:avLst/>
                    </a:prstGeom>
                    <a:noFill/>
                    <a:ln>
                      <a:noFill/>
                    </a:ln>
                  </pic:spPr>
                </pic:pic>
              </a:graphicData>
            </a:graphic>
          </wp:inline>
        </w:drawing>
      </w:r>
    </w:p>
    <w:p w:rsidR="00AB059B" w:rsidRPr="00AB059B" w:rsidRDefault="00AB059B" w:rsidP="00AB059B">
      <w:pPr>
        <w:rPr>
          <w:rFonts w:asciiTheme="minorHAnsi" w:eastAsia="Times New Roman" w:hAnsiTheme="minorHAnsi" w:cstheme="minorHAnsi"/>
          <w:b/>
          <w:color w:val="333333"/>
          <w:sz w:val="20"/>
          <w:szCs w:val="20"/>
          <w:shd w:val="clear" w:color="auto" w:fill="FFFFFF"/>
        </w:rPr>
      </w:pPr>
      <w:r w:rsidRPr="00AB059B">
        <w:rPr>
          <w:rFonts w:asciiTheme="minorHAnsi" w:hAnsiTheme="minorHAnsi" w:cstheme="minorHAnsi"/>
          <w:b/>
          <w:sz w:val="20"/>
          <w:szCs w:val="20"/>
        </w:rPr>
        <w:lastRenderedPageBreak/>
        <w:t xml:space="preserve">This is another opportunity to celebrate last week’s </w:t>
      </w:r>
      <w:r w:rsidRPr="00AB059B">
        <w:rPr>
          <w:rFonts w:asciiTheme="minorHAnsi" w:hAnsiTheme="minorHAnsi" w:cstheme="minorHAnsi"/>
          <w:b/>
          <w:sz w:val="20"/>
          <w:szCs w:val="20"/>
        </w:rPr>
        <w:t xml:space="preserve">National Women’s Health </w:t>
      </w:r>
      <w:r w:rsidRPr="00AB059B">
        <w:rPr>
          <w:rFonts w:asciiTheme="minorHAnsi" w:hAnsiTheme="minorHAnsi" w:cstheme="minorHAnsi"/>
          <w:b/>
          <w:sz w:val="20"/>
          <w:szCs w:val="20"/>
        </w:rPr>
        <w:t xml:space="preserve">Week:  </w:t>
      </w:r>
      <w:r w:rsidRPr="00AB059B">
        <w:rPr>
          <w:rFonts w:asciiTheme="minorHAnsi" w:hAnsiTheme="minorHAnsi" w:cstheme="minorHAnsi"/>
          <w:b/>
          <w:sz w:val="20"/>
          <w:szCs w:val="20"/>
        </w:rPr>
        <w:t xml:space="preserve">Schedule a </w:t>
      </w:r>
      <w:hyperlink r:id="rId13" w:history="1">
        <w:r w:rsidRPr="00AB059B">
          <w:rPr>
            <w:rStyle w:val="Hyperlink"/>
            <w:rFonts w:asciiTheme="minorHAnsi" w:hAnsiTheme="minorHAnsi" w:cstheme="minorHAnsi"/>
            <w:b/>
            <w:sz w:val="20"/>
            <w:szCs w:val="20"/>
          </w:rPr>
          <w:t>Zoom</w:t>
        </w:r>
      </w:hyperlink>
      <w:r w:rsidRPr="00AB059B">
        <w:rPr>
          <w:rFonts w:asciiTheme="minorHAnsi" w:hAnsiTheme="minorHAnsi" w:cstheme="minorHAnsi"/>
          <w:b/>
          <w:sz w:val="20"/>
          <w:szCs w:val="20"/>
        </w:rPr>
        <w:t xml:space="preserve"> meeting with some members of your club to start planning a Home Life Program-oriented project that can be done remotely over the upcoming weeks. Consider the following ideas from GFWC’s Home Life Community Service Program Chairman Carolyn Forbes on how you and your club can live the </w:t>
      </w:r>
      <w:r w:rsidRPr="00AB059B">
        <w:rPr>
          <w:rStyle w:val="Emphasis"/>
          <w:rFonts w:asciiTheme="minorHAnsi" w:hAnsiTheme="minorHAnsi" w:cstheme="minorHAnsi"/>
          <w:b/>
          <w:sz w:val="20"/>
          <w:szCs w:val="20"/>
        </w:rPr>
        <w:t xml:space="preserve">volunteer spirit remotely </w:t>
      </w:r>
      <w:r w:rsidRPr="00AB059B">
        <w:rPr>
          <w:rFonts w:asciiTheme="minorHAnsi" w:hAnsiTheme="minorHAnsi" w:cstheme="minorHAnsi"/>
          <w:b/>
          <w:sz w:val="20"/>
          <w:szCs w:val="20"/>
        </w:rPr>
        <w:t>while supporting awareness of health issues.</w:t>
      </w:r>
    </w:p>
    <w:p w:rsidR="00AB059B" w:rsidRPr="00AB059B" w:rsidRDefault="00AB059B" w:rsidP="00AB059B">
      <w:pPr>
        <w:numPr>
          <w:ilvl w:val="0"/>
          <w:numId w:val="5"/>
        </w:numPr>
        <w:spacing w:before="100" w:beforeAutospacing="1" w:after="100" w:afterAutospacing="1"/>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t xml:space="preserve">Schedule a digital workshop to promote adult immunization. Go to </w:t>
      </w:r>
      <w:hyperlink r:id="rId14" w:history="1">
        <w:r w:rsidRPr="00AB059B">
          <w:rPr>
            <w:rStyle w:val="Hyperlink"/>
            <w:rFonts w:asciiTheme="minorHAnsi" w:eastAsia="Times New Roman" w:hAnsiTheme="minorHAnsi" w:cstheme="minorHAnsi"/>
            <w:b/>
            <w:sz w:val="20"/>
            <w:szCs w:val="20"/>
            <w:shd w:val="clear" w:color="auto" w:fill="FFFFFF"/>
          </w:rPr>
          <w:t>www.cdc.gov</w:t>
        </w:r>
      </w:hyperlink>
      <w:r w:rsidRPr="00AB059B">
        <w:rPr>
          <w:rFonts w:asciiTheme="minorHAnsi" w:eastAsia="Times New Roman" w:hAnsiTheme="minorHAnsi" w:cstheme="minorHAnsi"/>
          <w:b/>
          <w:color w:val="000000"/>
          <w:sz w:val="20"/>
          <w:szCs w:val="20"/>
          <w:shd w:val="clear" w:color="auto" w:fill="FFFFFF"/>
        </w:rPr>
        <w:t xml:space="preserve"> and type in immunization for access to resources to share with clubs that can help members understand why vaccination is important and which vaccines are recommended for them. </w:t>
      </w:r>
    </w:p>
    <w:p w:rsidR="00AB059B" w:rsidRPr="00AB059B" w:rsidRDefault="00AB059B" w:rsidP="00AB059B">
      <w:pPr>
        <w:numPr>
          <w:ilvl w:val="0"/>
          <w:numId w:val="5"/>
        </w:numPr>
        <w:spacing w:before="100" w:beforeAutospacing="1" w:after="100" w:afterAutospacing="1"/>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t>Chances are your usual routine has been shaken up, making it more challenging to maintain healthy habits and prepare nutritious meals. Make the most of what you have in your pantry and share your heart-healthy recipes with your GFWC sisters by email, FaceTime, or another digital communication. </w:t>
      </w:r>
    </w:p>
    <w:p w:rsidR="00AB059B" w:rsidRPr="00AB059B" w:rsidRDefault="00AB059B" w:rsidP="00AB059B">
      <w:pPr>
        <w:numPr>
          <w:ilvl w:val="0"/>
          <w:numId w:val="5"/>
        </w:numPr>
        <w:spacing w:before="100" w:beforeAutospacing="1" w:after="100" w:afterAutospacing="1"/>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t>Write a letter of gratitude and thanks to the local police department, hospital staff, or other first responders in your community.</w:t>
      </w:r>
    </w:p>
    <w:p w:rsidR="00AB059B" w:rsidRPr="00AB059B" w:rsidRDefault="00AB059B" w:rsidP="00742E98">
      <w:pPr>
        <w:rPr>
          <w:rFonts w:asciiTheme="minorHAnsi" w:eastAsia="Times New Roman" w:hAnsiTheme="minorHAnsi" w:cstheme="minorHAnsi"/>
          <w:b/>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t xml:space="preserve">Remember, there is nothing stronger than a healthy volunteer! </w:t>
      </w:r>
    </w:p>
    <w:p w:rsidR="00742E98" w:rsidRPr="00B66273" w:rsidRDefault="00742E98" w:rsidP="00742E98">
      <w:pPr>
        <w:pStyle w:val="NormalWeb"/>
        <w:spacing w:after="150" w:afterAutospacing="0" w:line="312" w:lineRule="atLeast"/>
        <w:rPr>
          <w:rFonts w:asciiTheme="minorHAnsi" w:hAnsiTheme="minorHAnsi" w:cstheme="minorHAnsi"/>
          <w:b/>
          <w:color w:val="333333"/>
          <w:sz w:val="22"/>
          <w:szCs w:val="22"/>
        </w:rPr>
      </w:pPr>
      <w:r w:rsidRPr="00B66273">
        <w:rPr>
          <w:rStyle w:val="Strong"/>
          <w:rFonts w:asciiTheme="minorHAnsi" w:hAnsiTheme="minorHAnsi" w:cstheme="minorHAnsi"/>
          <w:color w:val="EB1D5D"/>
          <w:sz w:val="22"/>
          <w:szCs w:val="22"/>
        </w:rPr>
        <w:t xml:space="preserve">Partner with March of Dimes While Sheltering at Home </w:t>
      </w:r>
      <w:proofErr w:type="gramStart"/>
      <w:r w:rsidRPr="00B66273">
        <w:rPr>
          <w:rStyle w:val="Strong"/>
          <w:rFonts w:asciiTheme="minorHAnsi" w:hAnsiTheme="minorHAnsi" w:cstheme="minorHAnsi"/>
          <w:color w:val="EB1D5D"/>
          <w:sz w:val="22"/>
          <w:szCs w:val="22"/>
        </w:rPr>
        <w:t>During</w:t>
      </w:r>
      <w:proofErr w:type="gramEnd"/>
      <w:r w:rsidRPr="00B66273">
        <w:rPr>
          <w:rStyle w:val="Strong"/>
          <w:rFonts w:asciiTheme="minorHAnsi" w:hAnsiTheme="minorHAnsi" w:cstheme="minorHAnsi"/>
          <w:color w:val="EB1D5D"/>
          <w:sz w:val="22"/>
          <w:szCs w:val="22"/>
        </w:rPr>
        <w:t xml:space="preserve"> the Pandemic  </w:t>
      </w:r>
    </w:p>
    <w:p w:rsidR="00742E98" w:rsidRPr="00AB059B" w:rsidRDefault="00742E98" w:rsidP="00B66273">
      <w:pPr>
        <w:pStyle w:val="NormalWeb"/>
        <w:spacing w:after="0" w:afterAutospacing="0" w:line="312" w:lineRule="atLeast"/>
        <w:rPr>
          <w:rFonts w:asciiTheme="minorHAnsi" w:hAnsiTheme="minorHAnsi" w:cstheme="minorHAnsi"/>
          <w:b/>
          <w:color w:val="333333"/>
          <w:sz w:val="20"/>
          <w:szCs w:val="20"/>
        </w:rPr>
      </w:pPr>
      <w:r w:rsidRPr="00AB059B">
        <w:rPr>
          <w:rStyle w:val="Strong"/>
          <w:rFonts w:asciiTheme="minorHAnsi" w:hAnsiTheme="minorHAnsi" w:cstheme="minorHAnsi"/>
          <w:color w:val="EB1D5D"/>
          <w:sz w:val="20"/>
          <w:szCs w:val="20"/>
        </w:rPr>
        <w:t xml:space="preserve">                           </w:t>
      </w:r>
      <w:r w:rsidRPr="00AB059B">
        <w:rPr>
          <w:rFonts w:asciiTheme="minorHAnsi" w:hAnsiTheme="minorHAnsi" w:cstheme="minorHAnsi"/>
          <w:b/>
          <w:bCs/>
          <w:noProof/>
          <w:color w:val="EB1D5D"/>
          <w:sz w:val="20"/>
          <w:szCs w:val="20"/>
        </w:rPr>
        <w:drawing>
          <wp:inline distT="0" distB="0" distL="0" distR="0" wp14:anchorId="14961818" wp14:editId="5D2719B3">
            <wp:extent cx="1335024" cy="1572768"/>
            <wp:effectExtent l="0" t="0" r="0" b="8890"/>
            <wp:docPr id="7" name="Picture 7" descr="https://images.membersuite.com/18e315f0-0004-cd51-ca48-0b3f4f73e2fe/31741/18e315f0-001c-ca94-d748-06bf3cbe0b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membersuite.com/18e315f0-0004-cd51-ca48-0b3f4f73e2fe/31741/18e315f0-001c-ca94-d748-06bf3cbe0be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5024" cy="1572768"/>
                    </a:xfrm>
                    <a:prstGeom prst="rect">
                      <a:avLst/>
                    </a:prstGeom>
                    <a:noFill/>
                    <a:ln>
                      <a:noFill/>
                    </a:ln>
                  </pic:spPr>
                </pic:pic>
              </a:graphicData>
            </a:graphic>
          </wp:inline>
        </w:drawing>
      </w:r>
      <w:r w:rsidRPr="00AB059B">
        <w:rPr>
          <w:rStyle w:val="Strong"/>
          <w:rFonts w:asciiTheme="minorHAnsi" w:hAnsiTheme="minorHAnsi" w:cstheme="minorHAnsi"/>
          <w:color w:val="EB1D5D"/>
          <w:sz w:val="20"/>
          <w:szCs w:val="20"/>
        </w:rPr>
        <w:t> </w:t>
      </w:r>
    </w:p>
    <w:p w:rsidR="00742E98" w:rsidRPr="00AB059B" w:rsidRDefault="00742E98" w:rsidP="00742E98">
      <w:pPr>
        <w:rPr>
          <w:rFonts w:asciiTheme="minorHAnsi" w:eastAsia="Times New Roman" w:hAnsiTheme="minorHAnsi" w:cstheme="minorHAnsi"/>
          <w:b/>
          <w:color w:val="333333"/>
          <w:sz w:val="20"/>
          <w:szCs w:val="20"/>
        </w:rPr>
      </w:pPr>
      <w:r w:rsidRPr="00AB059B">
        <w:rPr>
          <w:rFonts w:asciiTheme="minorHAnsi" w:hAnsiTheme="minorHAnsi" w:cstheme="minorHAnsi"/>
          <w:b/>
          <w:sz w:val="20"/>
          <w:szCs w:val="20"/>
        </w:rPr>
        <w:t xml:space="preserve">Ready to do something to help friends, neighbors, and even folks we’ve never met? </w:t>
      </w:r>
      <w:hyperlink r:id="rId16" w:history="1">
        <w:r w:rsidRPr="00AB059B">
          <w:rPr>
            <w:rStyle w:val="Hyperlink"/>
            <w:rFonts w:asciiTheme="minorHAnsi" w:hAnsiTheme="minorHAnsi" w:cstheme="minorHAnsi"/>
            <w:b/>
            <w:sz w:val="20"/>
            <w:szCs w:val="20"/>
          </w:rPr>
          <w:t>March of Dimes Volunteer Opportunities</w:t>
        </w:r>
      </w:hyperlink>
      <w:r w:rsidRPr="00AB059B">
        <w:rPr>
          <w:rFonts w:asciiTheme="minorHAnsi" w:hAnsiTheme="minorHAnsi" w:cstheme="minorHAnsi"/>
          <w:b/>
          <w:sz w:val="20"/>
          <w:szCs w:val="20"/>
        </w:rPr>
        <w:t xml:space="preserve"> website offers DIY activities in addition to making baby blankets and hats. </w:t>
      </w:r>
    </w:p>
    <w:p w:rsidR="00742E98" w:rsidRPr="00AB059B" w:rsidRDefault="00742E98" w:rsidP="00742E98">
      <w:pPr>
        <w:numPr>
          <w:ilvl w:val="0"/>
          <w:numId w:val="2"/>
        </w:numPr>
        <w:spacing w:before="100" w:beforeAutospacing="1" w:after="100" w:afterAutospacing="1"/>
        <w:rPr>
          <w:rFonts w:asciiTheme="minorHAnsi" w:eastAsia="Times New Roman" w:hAnsiTheme="minorHAnsi" w:cstheme="minorHAnsi"/>
          <w:b/>
          <w:sz w:val="20"/>
          <w:szCs w:val="20"/>
        </w:rPr>
      </w:pPr>
      <w:r w:rsidRPr="00AB059B">
        <w:rPr>
          <w:rStyle w:val="Strong"/>
          <w:rFonts w:asciiTheme="minorHAnsi" w:eastAsia="Times New Roman" w:hAnsiTheme="minorHAnsi" w:cstheme="minorHAnsi"/>
          <w:color w:val="000000"/>
          <w:sz w:val="20"/>
          <w:szCs w:val="20"/>
        </w:rPr>
        <w:t>Write Notes of Hope</w:t>
      </w:r>
      <w:r w:rsidRPr="00AB059B">
        <w:rPr>
          <w:rFonts w:asciiTheme="minorHAnsi" w:eastAsia="Times New Roman" w:hAnsiTheme="minorHAnsi" w:cstheme="minorHAnsi"/>
          <w:b/>
          <w:color w:val="000000"/>
          <w:sz w:val="20"/>
          <w:szCs w:val="20"/>
        </w:rPr>
        <w:t>. It can be a scary time for a mom or dad with a baby in the NICU. Send words of encouragement to families or healthcare workers. It just takes a moment to send a digital note.</w:t>
      </w:r>
    </w:p>
    <w:p w:rsidR="00742E98" w:rsidRPr="00AB059B" w:rsidRDefault="00742E98" w:rsidP="00742E98">
      <w:pPr>
        <w:numPr>
          <w:ilvl w:val="0"/>
          <w:numId w:val="2"/>
        </w:numPr>
        <w:spacing w:before="100" w:beforeAutospacing="1" w:after="100" w:afterAutospacing="1"/>
        <w:rPr>
          <w:rFonts w:asciiTheme="minorHAnsi" w:eastAsia="Times New Roman" w:hAnsiTheme="minorHAnsi" w:cstheme="minorHAnsi"/>
          <w:b/>
          <w:sz w:val="20"/>
          <w:szCs w:val="20"/>
        </w:rPr>
      </w:pPr>
      <w:r w:rsidRPr="00AB059B">
        <w:rPr>
          <w:rStyle w:val="Strong"/>
          <w:rFonts w:asciiTheme="minorHAnsi" w:eastAsia="Times New Roman" w:hAnsiTheme="minorHAnsi" w:cstheme="minorHAnsi"/>
          <w:color w:val="000000"/>
          <w:sz w:val="20"/>
          <w:szCs w:val="20"/>
        </w:rPr>
        <w:t>Make Cloth Face Coverings</w:t>
      </w:r>
      <w:r w:rsidRPr="00AB059B">
        <w:rPr>
          <w:rFonts w:asciiTheme="minorHAnsi" w:eastAsia="Times New Roman" w:hAnsiTheme="minorHAnsi" w:cstheme="minorHAnsi"/>
          <w:b/>
          <w:color w:val="000000"/>
          <w:sz w:val="20"/>
          <w:szCs w:val="20"/>
        </w:rPr>
        <w:t>. The CDC recommends cloth face coverings to add a protective measure, in addition to social distancing. March of Dimes can provide branded material or you may use your own. </w:t>
      </w:r>
    </w:p>
    <w:p w:rsidR="00742E98" w:rsidRPr="00AB059B" w:rsidRDefault="00742E98" w:rsidP="00742E98">
      <w:pPr>
        <w:numPr>
          <w:ilvl w:val="0"/>
          <w:numId w:val="2"/>
        </w:numPr>
        <w:spacing w:before="100" w:beforeAutospacing="1" w:after="100" w:afterAutospacing="1"/>
        <w:rPr>
          <w:rFonts w:asciiTheme="minorHAnsi" w:eastAsia="Times New Roman" w:hAnsiTheme="minorHAnsi" w:cstheme="minorHAnsi"/>
          <w:b/>
          <w:sz w:val="20"/>
          <w:szCs w:val="20"/>
        </w:rPr>
      </w:pPr>
      <w:r w:rsidRPr="00AB059B">
        <w:rPr>
          <w:rStyle w:val="Strong"/>
          <w:rFonts w:asciiTheme="minorHAnsi" w:eastAsia="Times New Roman" w:hAnsiTheme="minorHAnsi" w:cstheme="minorHAnsi"/>
          <w:color w:val="000000"/>
          <w:sz w:val="20"/>
          <w:szCs w:val="20"/>
        </w:rPr>
        <w:t>Gratitude Gifts for Healthcare Providers</w:t>
      </w:r>
      <w:r w:rsidRPr="00AB059B">
        <w:rPr>
          <w:rFonts w:asciiTheme="minorHAnsi" w:eastAsia="Times New Roman" w:hAnsiTheme="minorHAnsi" w:cstheme="minorHAnsi"/>
          <w:b/>
          <w:color w:val="000000"/>
          <w:sz w:val="20"/>
          <w:szCs w:val="20"/>
        </w:rPr>
        <w:t>. Organize, purchase, or solicit in-kind donations for gratitude gifts and meals for those serving the public. </w:t>
      </w:r>
    </w:p>
    <w:p w:rsidR="00742E98" w:rsidRPr="00AB059B" w:rsidRDefault="00742E98" w:rsidP="00742E98">
      <w:pPr>
        <w:rPr>
          <w:rFonts w:asciiTheme="minorHAnsi" w:eastAsia="Times New Roman" w:hAnsiTheme="minorHAnsi" w:cstheme="minorHAnsi"/>
          <w:b/>
          <w:color w:val="000000"/>
          <w:sz w:val="20"/>
          <w:szCs w:val="20"/>
        </w:rPr>
      </w:pPr>
      <w:r w:rsidRPr="00AB059B">
        <w:rPr>
          <w:rFonts w:asciiTheme="minorHAnsi" w:eastAsia="Times New Roman" w:hAnsiTheme="minorHAnsi" w:cstheme="minorHAnsi"/>
          <w:b/>
          <w:color w:val="000000"/>
          <w:sz w:val="20"/>
          <w:szCs w:val="20"/>
        </w:rPr>
        <w:t xml:space="preserve">Contact </w:t>
      </w:r>
      <w:hyperlink r:id="rId17" w:history="1">
        <w:r w:rsidRPr="00AB059B">
          <w:rPr>
            <w:rStyle w:val="Hyperlink"/>
            <w:rFonts w:asciiTheme="minorHAnsi" w:eastAsia="Times New Roman" w:hAnsiTheme="minorHAnsi" w:cstheme="minorHAnsi"/>
            <w:b/>
            <w:sz w:val="20"/>
            <w:szCs w:val="20"/>
          </w:rPr>
          <w:t>Amy Richardson</w:t>
        </w:r>
      </w:hyperlink>
      <w:r w:rsidRPr="00AB059B">
        <w:rPr>
          <w:rFonts w:asciiTheme="minorHAnsi" w:eastAsia="Times New Roman" w:hAnsiTheme="minorHAnsi" w:cstheme="minorHAnsi"/>
          <w:b/>
          <w:color w:val="000000"/>
          <w:sz w:val="20"/>
          <w:szCs w:val="20"/>
        </w:rPr>
        <w:t xml:space="preserve"> for more information.</w:t>
      </w:r>
    </w:p>
    <w:p w:rsidR="00742E98" w:rsidRPr="00B66273" w:rsidRDefault="00B66273" w:rsidP="00742E98">
      <w:pPr>
        <w:pStyle w:val="NormalWeb"/>
        <w:spacing w:after="0" w:afterAutospacing="0" w:line="312" w:lineRule="atLeast"/>
        <w:rPr>
          <w:rFonts w:asciiTheme="minorHAnsi" w:hAnsiTheme="minorHAnsi" w:cstheme="minorHAnsi"/>
          <w:b/>
          <w:color w:val="333333"/>
          <w:sz w:val="22"/>
          <w:szCs w:val="22"/>
        </w:rPr>
      </w:pPr>
      <w:r>
        <w:rPr>
          <w:rStyle w:val="Strong"/>
          <w:rFonts w:asciiTheme="minorHAnsi" w:hAnsiTheme="minorHAnsi" w:cstheme="minorHAnsi"/>
          <w:color w:val="EB1D5D"/>
          <w:sz w:val="22"/>
          <w:szCs w:val="22"/>
        </w:rPr>
        <w:t>Johns Hopkins COVID-19 Website:</w:t>
      </w:r>
    </w:p>
    <w:p w:rsidR="00742E98" w:rsidRPr="00AB059B" w:rsidRDefault="00B66273" w:rsidP="00742E98">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 xml:space="preserve">The </w:t>
      </w:r>
      <w:r w:rsidR="00742E98" w:rsidRPr="00AB059B">
        <w:rPr>
          <w:rFonts w:asciiTheme="minorHAnsi" w:eastAsia="Times New Roman" w:hAnsiTheme="minorHAnsi" w:cstheme="minorHAnsi"/>
          <w:b/>
          <w:color w:val="000000"/>
          <w:sz w:val="20"/>
          <w:szCs w:val="20"/>
        </w:rPr>
        <w:t xml:space="preserve"> </w:t>
      </w:r>
      <w:hyperlink r:id="rId18" w:history="1">
        <w:r w:rsidR="00742E98" w:rsidRPr="00AB059B">
          <w:rPr>
            <w:rStyle w:val="Hyperlink"/>
            <w:rFonts w:asciiTheme="minorHAnsi" w:eastAsia="Times New Roman" w:hAnsiTheme="minorHAnsi" w:cstheme="minorHAnsi"/>
            <w:b/>
            <w:sz w:val="20"/>
            <w:szCs w:val="20"/>
          </w:rPr>
          <w:t>Johns Hopkins COVID-19 website</w:t>
        </w:r>
      </w:hyperlink>
      <w:r w:rsidR="00742E98" w:rsidRPr="00AB059B">
        <w:rPr>
          <w:rFonts w:asciiTheme="minorHAnsi" w:eastAsia="Times New Roman" w:hAnsiTheme="minorHAnsi" w:cstheme="minorHAnsi"/>
          <w:b/>
          <w:color w:val="000000"/>
          <w:sz w:val="20"/>
          <w:szCs w:val="20"/>
        </w:rPr>
        <w:t xml:space="preserve"> remains an important source of updated medical and epidemiologic information that will help you protect yourself and your loved ones</w:t>
      </w:r>
    </w:p>
    <w:p w:rsidR="00742E98" w:rsidRPr="00B66273" w:rsidRDefault="00742E98" w:rsidP="00742E98">
      <w:pPr>
        <w:pStyle w:val="NormalWeb"/>
        <w:spacing w:after="0" w:afterAutospacing="0" w:line="312" w:lineRule="atLeast"/>
        <w:rPr>
          <w:rFonts w:asciiTheme="minorHAnsi" w:hAnsiTheme="minorHAnsi" w:cstheme="minorHAnsi"/>
          <w:b/>
          <w:color w:val="333333"/>
          <w:sz w:val="22"/>
          <w:szCs w:val="22"/>
        </w:rPr>
      </w:pPr>
      <w:r w:rsidRPr="00B66273">
        <w:rPr>
          <w:rStyle w:val="Strong"/>
          <w:rFonts w:asciiTheme="minorHAnsi" w:hAnsiTheme="minorHAnsi" w:cstheme="minorHAnsi"/>
          <w:color w:val="EB1D5D"/>
          <w:sz w:val="22"/>
          <w:szCs w:val="22"/>
        </w:rPr>
        <w:t>Suffrage at 100: The Symbols of Suffrage </w:t>
      </w:r>
    </w:p>
    <w:p w:rsidR="00742E98" w:rsidRPr="00AB059B" w:rsidRDefault="00742E98" w:rsidP="00742E98">
      <w:pPr>
        <w:rPr>
          <w:rFonts w:asciiTheme="minorHAnsi" w:eastAsia="Times New Roman" w:hAnsiTheme="minorHAnsi" w:cstheme="minorHAnsi"/>
          <w:b/>
          <w:sz w:val="20"/>
          <w:szCs w:val="20"/>
        </w:rPr>
      </w:pPr>
      <w:r w:rsidRPr="00AB059B">
        <w:rPr>
          <w:rFonts w:asciiTheme="minorHAnsi" w:hAnsiTheme="minorHAnsi" w:cstheme="minorHAnsi"/>
          <w:b/>
          <w:bCs/>
          <w:noProof/>
          <w:color w:val="EB1D5D"/>
          <w:sz w:val="20"/>
          <w:szCs w:val="20"/>
        </w:rPr>
        <w:lastRenderedPageBreak/>
        <w:drawing>
          <wp:inline distT="0" distB="0" distL="0" distR="0" wp14:anchorId="7FC65CFB" wp14:editId="77EA0A5B">
            <wp:extent cx="1069848" cy="713232"/>
            <wp:effectExtent l="0" t="0" r="0" b="0"/>
            <wp:docPr id="9" name="Picture 9" descr="https://images.membersuite.com/18e315f0-0004-cd51-ca48-0b3f4f73e2fe/31741/18e315f0-001c-c5ab-d748-0ff469e69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membersuite.com/18e315f0-0004-cd51-ca48-0b3f4f73e2fe/31741/18e315f0-001c-c5ab-d748-0ff469e69fe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848" cy="713232"/>
                    </a:xfrm>
                    <a:prstGeom prst="rect">
                      <a:avLst/>
                    </a:prstGeom>
                    <a:noFill/>
                    <a:ln>
                      <a:noFill/>
                    </a:ln>
                  </pic:spPr>
                </pic:pic>
              </a:graphicData>
            </a:graphic>
          </wp:inline>
        </w:drawing>
      </w:r>
    </w:p>
    <w:p w:rsidR="00742E98" w:rsidRPr="00B66273" w:rsidRDefault="00742E98" w:rsidP="00B66273">
      <w:pPr>
        <w:pStyle w:val="NormalWeb"/>
        <w:spacing w:after="0" w:afterAutospacing="0"/>
        <w:rPr>
          <w:rFonts w:asciiTheme="minorHAnsi" w:hAnsiTheme="minorHAnsi" w:cstheme="minorHAnsi"/>
          <w:b/>
          <w:color w:val="333333"/>
          <w:sz w:val="20"/>
          <w:szCs w:val="20"/>
        </w:rPr>
      </w:pPr>
      <w:r w:rsidRPr="00B66273">
        <w:rPr>
          <w:rStyle w:val="Emphasis"/>
          <w:rFonts w:asciiTheme="minorHAnsi" w:hAnsiTheme="minorHAnsi" w:cstheme="minorHAnsi"/>
          <w:b/>
          <w:color w:val="000000"/>
          <w:sz w:val="20"/>
          <w:szCs w:val="20"/>
          <w:shd w:val="clear" w:color="auto" w:fill="FFFFFF"/>
        </w:rPr>
        <w:t>From the National Museum of American History Collection</w:t>
      </w:r>
    </w:p>
    <w:p w:rsidR="00742E98" w:rsidRPr="00AB059B" w:rsidRDefault="00742E98" w:rsidP="00742E98">
      <w:pPr>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t xml:space="preserve">What proponents of the suffrage movement wore </w:t>
      </w:r>
      <w:proofErr w:type="gramStart"/>
      <w:r w:rsidRPr="00AB059B">
        <w:rPr>
          <w:rFonts w:asciiTheme="minorHAnsi" w:eastAsia="Times New Roman" w:hAnsiTheme="minorHAnsi" w:cstheme="minorHAnsi"/>
          <w:b/>
          <w:color w:val="000000"/>
          <w:sz w:val="20"/>
          <w:szCs w:val="20"/>
          <w:shd w:val="clear" w:color="auto" w:fill="FFFFFF"/>
        </w:rPr>
        <w:t>were</w:t>
      </w:r>
      <w:proofErr w:type="gramEnd"/>
      <w:r w:rsidRPr="00AB059B">
        <w:rPr>
          <w:rFonts w:asciiTheme="minorHAnsi" w:eastAsia="Times New Roman" w:hAnsiTheme="minorHAnsi" w:cstheme="minorHAnsi"/>
          <w:b/>
          <w:color w:val="000000"/>
          <w:sz w:val="20"/>
          <w:szCs w:val="20"/>
          <w:shd w:val="clear" w:color="auto" w:fill="FFFFFF"/>
        </w:rPr>
        <w:t xml:space="preserve"> just as important as what they said. This month, we’re exploring some different symbols of the movement and what they meant to those who wore them.</w:t>
      </w:r>
    </w:p>
    <w:p w:rsidR="00742E98" w:rsidRPr="00AB059B" w:rsidRDefault="00742E98" w:rsidP="00742E98">
      <w:pPr>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bCs/>
          <w:color w:val="000000"/>
          <w:sz w:val="20"/>
          <w:szCs w:val="20"/>
          <w:shd w:val="clear" w:color="auto" w:fill="FFFFFF"/>
        </w:rPr>
        <w:br/>
      </w:r>
      <w:r w:rsidRPr="00AB059B">
        <w:rPr>
          <w:rStyle w:val="Strong"/>
          <w:rFonts w:asciiTheme="minorHAnsi" w:eastAsia="Times New Roman" w:hAnsiTheme="minorHAnsi" w:cstheme="minorHAnsi"/>
          <w:color w:val="000000"/>
          <w:sz w:val="20"/>
          <w:szCs w:val="20"/>
          <w:shd w:val="clear" w:color="auto" w:fill="FFFFFF"/>
        </w:rPr>
        <w:t>The Suffrage Colors</w:t>
      </w:r>
      <w:r w:rsidRPr="00AB059B">
        <w:rPr>
          <w:rFonts w:asciiTheme="minorHAnsi" w:eastAsia="Times New Roman" w:hAnsiTheme="minorHAnsi" w:cstheme="minorHAnsi"/>
          <w:b/>
          <w:color w:val="000000"/>
          <w:sz w:val="20"/>
          <w:szCs w:val="20"/>
          <w:shd w:val="clear" w:color="auto" w:fill="FFFFFF"/>
        </w:rPr>
        <w:br/>
        <w:t>In 1908, the Women’s Social and Political Union in England adopted the colors of white, purple, and green to distinguish their political movement for the right to vote. In 1867, gold replaced green in tricolor displays when suffragists from Kansas began using gold as a representative of their state flower: the sunflower. From then on in the United States, gold was incorporated into suffrage displays.</w:t>
      </w:r>
    </w:p>
    <w:p w:rsidR="00742E98" w:rsidRPr="00AB059B" w:rsidRDefault="00742E98" w:rsidP="00742E98">
      <w:pPr>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br/>
        <w:t xml:space="preserve">A 1913 edition of </w:t>
      </w:r>
      <w:r w:rsidRPr="00AB059B">
        <w:rPr>
          <w:rStyle w:val="Emphasis"/>
          <w:rFonts w:asciiTheme="minorHAnsi" w:eastAsia="Times New Roman" w:hAnsiTheme="minorHAnsi" w:cstheme="minorHAnsi"/>
          <w:b/>
          <w:color w:val="000000"/>
          <w:sz w:val="20"/>
          <w:szCs w:val="20"/>
          <w:shd w:val="clear" w:color="auto" w:fill="FFFFFF"/>
        </w:rPr>
        <w:t>The Suffragist</w:t>
      </w:r>
      <w:r w:rsidRPr="00AB059B">
        <w:rPr>
          <w:rFonts w:asciiTheme="minorHAnsi" w:eastAsia="Times New Roman" w:hAnsiTheme="minorHAnsi" w:cstheme="minorHAnsi"/>
          <w:b/>
          <w:color w:val="000000"/>
          <w:sz w:val="20"/>
          <w:szCs w:val="20"/>
          <w:shd w:val="clear" w:color="auto" w:fill="FFFFFF"/>
        </w:rPr>
        <w:t xml:space="preserve">, a weekly newspaper published by the Congressional Union for Woman Suffrage, stated that: “Purple is the color of loyalty, constancy to purpose, unswerving steadfastness to a cause. White, the emblem of purity, symbolizes the quality of our purpose; and gold, the color of light and life, is as the torch that guides our purpose, pure and unswerving.” </w:t>
      </w:r>
      <w:r w:rsidR="00B66273">
        <w:rPr>
          <w:rFonts w:asciiTheme="minorHAnsi" w:eastAsia="Times New Roman" w:hAnsiTheme="minorHAnsi" w:cstheme="minorHAnsi"/>
          <w:b/>
          <w:color w:val="333333"/>
          <w:sz w:val="20"/>
          <w:szCs w:val="20"/>
          <w:shd w:val="clear" w:color="auto" w:fill="FFFFFF"/>
        </w:rPr>
        <w:t xml:space="preserve">  </w:t>
      </w:r>
      <w:r w:rsidRPr="00AB059B">
        <w:rPr>
          <w:rFonts w:asciiTheme="minorHAnsi" w:eastAsia="Times New Roman" w:hAnsiTheme="minorHAnsi" w:cstheme="minorHAnsi"/>
          <w:b/>
          <w:color w:val="000000"/>
          <w:sz w:val="20"/>
          <w:szCs w:val="20"/>
          <w:shd w:val="clear" w:color="auto" w:fill="FFFFFF"/>
        </w:rPr>
        <w:t xml:space="preserve">Learn more about </w:t>
      </w:r>
      <w:hyperlink r:id="rId20" w:history="1">
        <w:r w:rsidRPr="00AB059B">
          <w:rPr>
            <w:rStyle w:val="Hyperlink"/>
            <w:rFonts w:asciiTheme="minorHAnsi" w:eastAsia="Times New Roman" w:hAnsiTheme="minorHAnsi" w:cstheme="minorHAnsi"/>
            <w:b/>
            <w:sz w:val="20"/>
            <w:szCs w:val="20"/>
            <w:shd w:val="clear" w:color="auto" w:fill="FFFFFF"/>
          </w:rPr>
          <w:t>suffrage colors</w:t>
        </w:r>
      </w:hyperlink>
      <w:r w:rsidRPr="00AB059B">
        <w:rPr>
          <w:rFonts w:asciiTheme="minorHAnsi" w:eastAsia="Times New Roman" w:hAnsiTheme="minorHAnsi" w:cstheme="minorHAnsi"/>
          <w:b/>
          <w:color w:val="000000"/>
          <w:sz w:val="20"/>
          <w:szCs w:val="20"/>
          <w:shd w:val="clear" w:color="auto" w:fill="FFFFFF"/>
        </w:rPr>
        <w:t>.</w:t>
      </w:r>
      <w:r w:rsidRPr="00AB059B">
        <w:rPr>
          <w:rFonts w:asciiTheme="minorHAnsi" w:eastAsia="Times New Roman" w:hAnsiTheme="minorHAnsi" w:cstheme="minorHAnsi"/>
          <w:b/>
          <w:color w:val="000000"/>
          <w:sz w:val="20"/>
          <w:szCs w:val="20"/>
          <w:shd w:val="clear" w:color="auto" w:fill="FFFFFF"/>
        </w:rPr>
        <w:br/>
        <w:t> </w:t>
      </w:r>
      <w:r w:rsidRPr="00AB059B">
        <w:rPr>
          <w:rFonts w:asciiTheme="minorHAnsi" w:eastAsia="Times New Roman" w:hAnsiTheme="minorHAnsi" w:cstheme="minorHAnsi"/>
          <w:b/>
          <w:color w:val="000000"/>
          <w:sz w:val="20"/>
          <w:szCs w:val="20"/>
          <w:shd w:val="clear" w:color="auto" w:fill="FFFFFF"/>
        </w:rPr>
        <w:br/>
      </w:r>
      <w:r w:rsidRPr="00B66273">
        <w:rPr>
          <w:rStyle w:val="Strong"/>
          <w:rFonts w:asciiTheme="minorHAnsi" w:eastAsia="Times New Roman" w:hAnsiTheme="minorHAnsi" w:cstheme="minorHAnsi"/>
          <w:color w:val="000000"/>
          <w:sz w:val="20"/>
          <w:szCs w:val="20"/>
          <w:u w:val="single"/>
          <w:shd w:val="clear" w:color="auto" w:fill="FFFFFF"/>
        </w:rPr>
        <w:t>The Suffrage Sash</w:t>
      </w:r>
      <w:r w:rsidRPr="00AB059B">
        <w:rPr>
          <w:rFonts w:asciiTheme="minorHAnsi" w:eastAsia="Times New Roman" w:hAnsiTheme="minorHAnsi" w:cstheme="minorHAnsi"/>
          <w:b/>
          <w:color w:val="000000"/>
          <w:sz w:val="20"/>
          <w:szCs w:val="20"/>
          <w:shd w:val="clear" w:color="auto" w:fill="FFFFFF"/>
        </w:rPr>
        <w:br/>
        <w:t xml:space="preserve">Sashes were worn at parades and rallies to show loyalty to the suffrage movement. Different organizations such as the National Woman’s Party and the Women’s Political Union made their own sashes. However, they were usually adorned with the one or all the suffrage colors. “Votes for Women” was the most popular slogan embroidered on the sashes. </w:t>
      </w:r>
    </w:p>
    <w:p w:rsidR="00742E98" w:rsidRDefault="00742E98" w:rsidP="00742E98">
      <w:pPr>
        <w:rPr>
          <w:rFonts w:asciiTheme="minorHAnsi" w:eastAsia="Times New Roman" w:hAnsiTheme="minorHAnsi" w:cstheme="minorHAnsi"/>
          <w:b/>
          <w:color w:val="000000"/>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br/>
        <w:t xml:space="preserve">Check out </w:t>
      </w:r>
      <w:hyperlink r:id="rId21" w:history="1">
        <w:r w:rsidRPr="00AB059B">
          <w:rPr>
            <w:rStyle w:val="Hyperlink"/>
            <w:rFonts w:asciiTheme="minorHAnsi" w:eastAsia="Times New Roman" w:hAnsiTheme="minorHAnsi" w:cstheme="minorHAnsi"/>
            <w:b/>
            <w:sz w:val="20"/>
            <w:szCs w:val="20"/>
            <w:shd w:val="clear" w:color="auto" w:fill="FFFFFF"/>
          </w:rPr>
          <w:t>this sash</w:t>
        </w:r>
      </w:hyperlink>
      <w:r w:rsidRPr="00AB059B">
        <w:rPr>
          <w:rFonts w:asciiTheme="minorHAnsi" w:eastAsia="Times New Roman" w:hAnsiTheme="minorHAnsi" w:cstheme="minorHAnsi"/>
          <w:b/>
          <w:color w:val="000000"/>
          <w:sz w:val="20"/>
          <w:szCs w:val="20"/>
          <w:shd w:val="clear" w:color="auto" w:fill="FFFFFF"/>
        </w:rPr>
        <w:t xml:space="preserve"> from the National Museum of American History!</w:t>
      </w:r>
    </w:p>
    <w:p w:rsidR="00B66273" w:rsidRPr="00AB059B" w:rsidRDefault="00B66273" w:rsidP="00742E98">
      <w:pPr>
        <w:rPr>
          <w:rFonts w:asciiTheme="minorHAnsi" w:eastAsia="Times New Roman" w:hAnsiTheme="minorHAnsi" w:cstheme="minorHAnsi"/>
          <w:b/>
          <w:color w:val="333333"/>
          <w:sz w:val="20"/>
          <w:szCs w:val="20"/>
          <w:shd w:val="clear" w:color="auto" w:fill="FFFFFF"/>
        </w:rPr>
      </w:pPr>
    </w:p>
    <w:p w:rsidR="00742E98" w:rsidRPr="00AB059B" w:rsidRDefault="00742E98" w:rsidP="00742E98">
      <w:pPr>
        <w:rPr>
          <w:rFonts w:asciiTheme="minorHAnsi" w:eastAsia="Times New Roman" w:hAnsiTheme="minorHAnsi" w:cstheme="minorHAnsi"/>
          <w:b/>
          <w:color w:val="333333"/>
          <w:sz w:val="20"/>
          <w:szCs w:val="20"/>
          <w:shd w:val="clear" w:color="auto" w:fill="FFFFFF"/>
        </w:rPr>
      </w:pPr>
      <w:r w:rsidRPr="00B66273">
        <w:rPr>
          <w:rStyle w:val="Strong"/>
          <w:rFonts w:asciiTheme="minorHAnsi" w:eastAsia="Times New Roman" w:hAnsiTheme="minorHAnsi" w:cstheme="minorHAnsi"/>
          <w:color w:val="000000"/>
          <w:sz w:val="20"/>
          <w:szCs w:val="20"/>
          <w:u w:val="single"/>
          <w:shd w:val="clear" w:color="auto" w:fill="FFFFFF"/>
        </w:rPr>
        <w:t xml:space="preserve">The Yellow </w:t>
      </w:r>
      <w:proofErr w:type="gramStart"/>
      <w:r w:rsidRPr="00B66273">
        <w:rPr>
          <w:rStyle w:val="Strong"/>
          <w:rFonts w:asciiTheme="minorHAnsi" w:eastAsia="Times New Roman" w:hAnsiTheme="minorHAnsi" w:cstheme="minorHAnsi"/>
          <w:color w:val="000000"/>
          <w:sz w:val="20"/>
          <w:szCs w:val="20"/>
          <w:u w:val="single"/>
          <w:shd w:val="clear" w:color="auto" w:fill="FFFFFF"/>
        </w:rPr>
        <w:t>Rose</w:t>
      </w:r>
      <w:proofErr w:type="gramEnd"/>
      <w:r w:rsidRPr="00AB059B">
        <w:rPr>
          <w:rFonts w:asciiTheme="minorHAnsi" w:eastAsia="Times New Roman" w:hAnsiTheme="minorHAnsi" w:cstheme="minorHAnsi"/>
          <w:b/>
          <w:bCs/>
          <w:color w:val="000000"/>
          <w:sz w:val="20"/>
          <w:szCs w:val="20"/>
          <w:shd w:val="clear" w:color="auto" w:fill="FFFFFF"/>
        </w:rPr>
        <w:br/>
      </w:r>
      <w:r w:rsidRPr="00AB059B">
        <w:rPr>
          <w:rStyle w:val="Strong"/>
          <w:rFonts w:asciiTheme="minorHAnsi" w:eastAsia="Times New Roman" w:hAnsiTheme="minorHAnsi" w:cstheme="minorHAnsi"/>
          <w:color w:val="000000"/>
          <w:sz w:val="20"/>
          <w:szCs w:val="20"/>
          <w:shd w:val="clear" w:color="auto" w:fill="FFFFFF"/>
        </w:rPr>
        <w:t xml:space="preserve">                                     </w:t>
      </w:r>
      <w:r w:rsidRPr="00AB059B">
        <w:rPr>
          <w:rFonts w:asciiTheme="minorHAnsi" w:eastAsia="Times New Roman" w:hAnsiTheme="minorHAnsi" w:cstheme="minorHAnsi"/>
          <w:b/>
          <w:bCs/>
          <w:noProof/>
          <w:color w:val="000000"/>
          <w:sz w:val="20"/>
          <w:szCs w:val="20"/>
          <w:shd w:val="clear" w:color="auto" w:fill="FFFFFF"/>
        </w:rPr>
        <w:drawing>
          <wp:inline distT="0" distB="0" distL="0" distR="0" wp14:anchorId="689C4AF4" wp14:editId="4EF46342">
            <wp:extent cx="1737360" cy="1307592"/>
            <wp:effectExtent l="0" t="0" r="0" b="6985"/>
            <wp:docPr id="10" name="Picture 10" descr="https://images.membersuite.com/18e315f0-0004-cd51-ca48-0b3f4f73e2fe/31741/18e315f0-001c-c8aa-d748-1ebbc5e69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membersuite.com/18e315f0-0004-cd51-ca48-0b3f4f73e2fe/31741/18e315f0-001c-c8aa-d748-1ebbc5e69fe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7360" cy="1307592"/>
                    </a:xfrm>
                    <a:prstGeom prst="rect">
                      <a:avLst/>
                    </a:prstGeom>
                    <a:noFill/>
                    <a:ln>
                      <a:noFill/>
                    </a:ln>
                  </pic:spPr>
                </pic:pic>
              </a:graphicData>
            </a:graphic>
          </wp:inline>
        </w:drawing>
      </w:r>
      <w:r w:rsidRPr="00AB059B">
        <w:rPr>
          <w:rFonts w:asciiTheme="minorHAnsi" w:eastAsia="Times New Roman" w:hAnsiTheme="minorHAnsi" w:cstheme="minorHAnsi"/>
          <w:b/>
          <w:color w:val="000000"/>
          <w:sz w:val="20"/>
          <w:szCs w:val="20"/>
          <w:shd w:val="clear" w:color="auto" w:fill="FFFFFF"/>
        </w:rPr>
        <w:br/>
      </w:r>
      <w:r w:rsidRPr="00AB059B">
        <w:rPr>
          <w:rStyle w:val="Emphasis"/>
          <w:rFonts w:asciiTheme="minorHAnsi" w:eastAsia="Times New Roman" w:hAnsiTheme="minorHAnsi" w:cstheme="minorHAnsi"/>
          <w:b/>
          <w:color w:val="000000"/>
          <w:sz w:val="20"/>
          <w:szCs w:val="20"/>
          <w:shd w:val="clear" w:color="auto" w:fill="FFFFFF"/>
        </w:rPr>
        <w:t>The rose bush planted in Austin during the 2019 GFWC Annual Convention left a mark at the GFWC Texas Headquarters</w:t>
      </w:r>
      <w:r w:rsidR="00B66273">
        <w:rPr>
          <w:rStyle w:val="Emphasis"/>
          <w:rFonts w:asciiTheme="minorHAnsi" w:eastAsia="Times New Roman" w:hAnsiTheme="minorHAnsi" w:cstheme="minorHAnsi"/>
          <w:b/>
          <w:color w:val="000000"/>
          <w:sz w:val="20"/>
          <w:szCs w:val="20"/>
          <w:shd w:val="clear" w:color="auto" w:fill="FFFFFF"/>
        </w:rPr>
        <w:t>.</w:t>
      </w:r>
    </w:p>
    <w:p w:rsidR="00742E98" w:rsidRPr="00AB059B" w:rsidRDefault="00742E98" w:rsidP="00742E98">
      <w:pPr>
        <w:rPr>
          <w:rFonts w:asciiTheme="minorHAnsi" w:eastAsia="Times New Roman" w:hAnsiTheme="minorHAnsi" w:cstheme="minorHAnsi"/>
          <w:b/>
          <w:color w:val="333333"/>
          <w:sz w:val="20"/>
          <w:szCs w:val="20"/>
          <w:shd w:val="clear" w:color="auto" w:fill="FFFFFF"/>
        </w:rPr>
      </w:pPr>
      <w:r w:rsidRPr="00AB059B">
        <w:rPr>
          <w:rFonts w:asciiTheme="minorHAnsi" w:eastAsia="Times New Roman" w:hAnsiTheme="minorHAnsi" w:cstheme="minorHAnsi"/>
          <w:b/>
          <w:color w:val="000000"/>
          <w:sz w:val="20"/>
          <w:szCs w:val="20"/>
          <w:shd w:val="clear" w:color="auto" w:fill="FFFFFF"/>
        </w:rPr>
        <w:br/>
        <w:t xml:space="preserve">The yellow rose gained national attention in 1919 when Tennessee became the final state to vote in favor of the 19th Amendment and ensure its ratification. “Antis,” people who were against women’s suffrage, wore a red rose to symbolize a “no” vote. Representatives who planned to vote “yes” adorned themselves with a yellow rose. Notably, the vote which ensured the passage of the amendment was passed by Harry T. Burn. Harry, the youngest member of the State Legislature, had planned on voting “no” until he received a letter from his mother </w:t>
      </w:r>
      <w:proofErr w:type="spellStart"/>
      <w:r w:rsidRPr="00AB059B">
        <w:rPr>
          <w:rFonts w:asciiTheme="minorHAnsi" w:eastAsia="Times New Roman" w:hAnsiTheme="minorHAnsi" w:cstheme="minorHAnsi"/>
          <w:b/>
          <w:color w:val="000000"/>
          <w:sz w:val="20"/>
          <w:szCs w:val="20"/>
          <w:shd w:val="clear" w:color="auto" w:fill="FFFFFF"/>
        </w:rPr>
        <w:t>Febb</w:t>
      </w:r>
      <w:proofErr w:type="spellEnd"/>
      <w:r w:rsidRPr="00AB059B">
        <w:rPr>
          <w:rFonts w:asciiTheme="minorHAnsi" w:eastAsia="Times New Roman" w:hAnsiTheme="minorHAnsi" w:cstheme="minorHAnsi"/>
          <w:b/>
          <w:color w:val="000000"/>
          <w:sz w:val="20"/>
          <w:szCs w:val="20"/>
          <w:shd w:val="clear" w:color="auto" w:fill="FFFFFF"/>
        </w:rPr>
        <w:t xml:space="preserve"> E. Burn. </w:t>
      </w:r>
      <w:proofErr w:type="spellStart"/>
      <w:r w:rsidRPr="00AB059B">
        <w:rPr>
          <w:rFonts w:asciiTheme="minorHAnsi" w:eastAsia="Times New Roman" w:hAnsiTheme="minorHAnsi" w:cstheme="minorHAnsi"/>
          <w:b/>
          <w:color w:val="000000"/>
          <w:sz w:val="20"/>
          <w:szCs w:val="20"/>
          <w:shd w:val="clear" w:color="auto" w:fill="FFFFFF"/>
        </w:rPr>
        <w:t>Febb</w:t>
      </w:r>
      <w:proofErr w:type="spellEnd"/>
      <w:r w:rsidRPr="00AB059B">
        <w:rPr>
          <w:rFonts w:asciiTheme="minorHAnsi" w:eastAsia="Times New Roman" w:hAnsiTheme="minorHAnsi" w:cstheme="minorHAnsi"/>
          <w:b/>
          <w:color w:val="000000"/>
          <w:sz w:val="20"/>
          <w:szCs w:val="20"/>
          <w:shd w:val="clear" w:color="auto" w:fill="FFFFFF"/>
        </w:rPr>
        <w:t>, a GFWC clubwoman, implored Harry to be a “good boy” and vote “yes.”</w:t>
      </w:r>
      <w:r w:rsidR="00B66273">
        <w:rPr>
          <w:rFonts w:asciiTheme="minorHAnsi" w:eastAsia="Times New Roman" w:hAnsiTheme="minorHAnsi" w:cstheme="minorHAnsi"/>
          <w:b/>
          <w:color w:val="333333"/>
          <w:sz w:val="20"/>
          <w:szCs w:val="20"/>
          <w:shd w:val="clear" w:color="auto" w:fill="FFFFFF"/>
        </w:rPr>
        <w:t xml:space="preserve">  </w:t>
      </w:r>
      <w:r w:rsidRPr="00AB059B">
        <w:rPr>
          <w:rFonts w:asciiTheme="minorHAnsi" w:eastAsia="Times New Roman" w:hAnsiTheme="minorHAnsi" w:cstheme="minorHAnsi"/>
          <w:b/>
          <w:color w:val="000000"/>
          <w:sz w:val="20"/>
          <w:szCs w:val="20"/>
          <w:shd w:val="clear" w:color="auto" w:fill="FFFFFF"/>
        </w:rPr>
        <w:t xml:space="preserve">Learn more about </w:t>
      </w:r>
      <w:proofErr w:type="spellStart"/>
      <w:r w:rsidRPr="00AB059B">
        <w:rPr>
          <w:rFonts w:asciiTheme="minorHAnsi" w:eastAsia="Times New Roman" w:hAnsiTheme="minorHAnsi" w:cstheme="minorHAnsi"/>
          <w:b/>
          <w:color w:val="000000"/>
          <w:sz w:val="20"/>
          <w:szCs w:val="20"/>
          <w:shd w:val="clear" w:color="auto" w:fill="FFFFFF"/>
        </w:rPr>
        <w:t>Febb</w:t>
      </w:r>
      <w:proofErr w:type="spellEnd"/>
      <w:r w:rsidRPr="00AB059B">
        <w:rPr>
          <w:rFonts w:asciiTheme="minorHAnsi" w:eastAsia="Times New Roman" w:hAnsiTheme="minorHAnsi" w:cstheme="minorHAnsi"/>
          <w:b/>
          <w:color w:val="000000"/>
          <w:sz w:val="20"/>
          <w:szCs w:val="20"/>
          <w:shd w:val="clear" w:color="auto" w:fill="FFFFFF"/>
        </w:rPr>
        <w:t xml:space="preserve"> and Harry Burn and the </w:t>
      </w:r>
      <w:hyperlink r:id="rId23" w:history="1">
        <w:r w:rsidRPr="00AB059B">
          <w:rPr>
            <w:rStyle w:val="Hyperlink"/>
            <w:rFonts w:asciiTheme="minorHAnsi" w:eastAsia="Times New Roman" w:hAnsiTheme="minorHAnsi" w:cstheme="minorHAnsi"/>
            <w:b/>
            <w:sz w:val="20"/>
            <w:szCs w:val="20"/>
            <w:shd w:val="clear" w:color="auto" w:fill="FFFFFF"/>
          </w:rPr>
          <w:t>yellow rose</w:t>
        </w:r>
      </w:hyperlink>
      <w:r w:rsidRPr="00AB059B">
        <w:rPr>
          <w:rFonts w:asciiTheme="minorHAnsi" w:eastAsia="Times New Roman" w:hAnsiTheme="minorHAnsi" w:cstheme="minorHAnsi"/>
          <w:b/>
          <w:color w:val="000000"/>
          <w:sz w:val="20"/>
          <w:szCs w:val="20"/>
          <w:shd w:val="clear" w:color="auto" w:fill="FFFFFF"/>
        </w:rPr>
        <w:t>!</w:t>
      </w:r>
    </w:p>
    <w:p w:rsidR="00742E98" w:rsidRPr="00B66273" w:rsidRDefault="00742E98" w:rsidP="00742E98">
      <w:pPr>
        <w:rPr>
          <w:rFonts w:asciiTheme="minorHAnsi" w:eastAsia="Times New Roman" w:hAnsiTheme="minorHAnsi" w:cstheme="minorHAnsi"/>
          <w:b/>
          <w:color w:val="333333"/>
          <w:sz w:val="20"/>
          <w:szCs w:val="20"/>
          <w:u w:val="single"/>
          <w:shd w:val="clear" w:color="auto" w:fill="FFFFFF"/>
        </w:rPr>
      </w:pPr>
      <w:r w:rsidRPr="00AB059B">
        <w:rPr>
          <w:rFonts w:asciiTheme="minorHAnsi" w:eastAsia="Times New Roman" w:hAnsiTheme="minorHAnsi" w:cstheme="minorHAnsi"/>
          <w:b/>
          <w:color w:val="000000"/>
          <w:sz w:val="20"/>
          <w:szCs w:val="20"/>
          <w:shd w:val="clear" w:color="auto" w:fill="FFFFFF"/>
        </w:rPr>
        <w:br/>
      </w:r>
      <w:r w:rsidRPr="00B66273">
        <w:rPr>
          <w:rFonts w:asciiTheme="minorHAnsi" w:eastAsia="Times New Roman" w:hAnsiTheme="minorHAnsi" w:cstheme="minorHAnsi"/>
          <w:b/>
          <w:color w:val="000000"/>
          <w:sz w:val="20"/>
          <w:szCs w:val="20"/>
          <w:u w:val="single"/>
          <w:shd w:val="clear" w:color="auto" w:fill="FFFFFF"/>
        </w:rPr>
        <w:t>Interested in learning more about suffrage symbolism and history? Check out these great resources:</w:t>
      </w:r>
    </w:p>
    <w:p w:rsidR="00742E98" w:rsidRPr="00AB059B" w:rsidRDefault="00742E98" w:rsidP="00B66273">
      <w:pPr>
        <w:numPr>
          <w:ilvl w:val="0"/>
          <w:numId w:val="3"/>
        </w:numPr>
        <w:spacing w:before="100" w:beforeAutospacing="1"/>
        <w:rPr>
          <w:rFonts w:asciiTheme="minorHAnsi" w:eastAsia="Times New Roman" w:hAnsiTheme="minorHAnsi" w:cstheme="minorHAnsi"/>
          <w:b/>
          <w:color w:val="000000"/>
          <w:sz w:val="20"/>
          <w:szCs w:val="20"/>
          <w:shd w:val="clear" w:color="auto" w:fill="FFFFFF"/>
        </w:rPr>
      </w:pPr>
      <w:hyperlink r:id="rId24" w:history="1">
        <w:r w:rsidRPr="00AB059B">
          <w:rPr>
            <w:rStyle w:val="Hyperlink"/>
            <w:rFonts w:asciiTheme="minorHAnsi" w:eastAsia="Times New Roman" w:hAnsiTheme="minorHAnsi" w:cstheme="minorHAnsi"/>
            <w:b/>
            <w:sz w:val="20"/>
            <w:szCs w:val="20"/>
            <w:shd w:val="clear" w:color="auto" w:fill="FFFFFF"/>
          </w:rPr>
          <w:t>Women’s Suffrage Memorabilia Exhibit</w:t>
        </w:r>
        <w:r w:rsidRPr="00AB059B">
          <w:rPr>
            <w:rFonts w:asciiTheme="minorHAnsi" w:eastAsia="Times New Roman" w:hAnsiTheme="minorHAnsi" w:cstheme="minorHAnsi"/>
            <w:b/>
            <w:color w:val="0000FF"/>
            <w:sz w:val="20"/>
            <w:szCs w:val="20"/>
            <w:u w:val="single"/>
            <w:shd w:val="clear" w:color="auto" w:fill="FFFFFF"/>
          </w:rPr>
          <w:br/>
        </w:r>
      </w:hyperlink>
    </w:p>
    <w:p w:rsidR="00742E98" w:rsidRPr="00AB059B" w:rsidRDefault="00742E98" w:rsidP="00742E98">
      <w:pPr>
        <w:numPr>
          <w:ilvl w:val="0"/>
          <w:numId w:val="3"/>
        </w:numPr>
        <w:spacing w:before="100" w:beforeAutospacing="1" w:after="100" w:afterAutospacing="1"/>
        <w:rPr>
          <w:rFonts w:asciiTheme="minorHAnsi" w:eastAsia="Times New Roman" w:hAnsiTheme="minorHAnsi" w:cstheme="minorHAnsi"/>
          <w:b/>
          <w:color w:val="000000"/>
          <w:sz w:val="20"/>
          <w:szCs w:val="20"/>
          <w:shd w:val="clear" w:color="auto" w:fill="FFFFFF"/>
        </w:rPr>
      </w:pPr>
      <w:hyperlink r:id="rId25" w:history="1">
        <w:r w:rsidRPr="00AB059B">
          <w:rPr>
            <w:rStyle w:val="Hyperlink"/>
            <w:rFonts w:asciiTheme="minorHAnsi" w:eastAsia="Times New Roman" w:hAnsiTheme="minorHAnsi" w:cstheme="minorHAnsi"/>
            <w:b/>
            <w:sz w:val="20"/>
            <w:szCs w:val="20"/>
            <w:shd w:val="clear" w:color="auto" w:fill="FFFFFF"/>
          </w:rPr>
          <w:t xml:space="preserve">Symbols of the Women’s Suffrage Movement </w:t>
        </w:r>
        <w:r w:rsidRPr="00AB059B">
          <w:rPr>
            <w:rFonts w:asciiTheme="minorHAnsi" w:eastAsia="Times New Roman" w:hAnsiTheme="minorHAnsi" w:cstheme="minorHAnsi"/>
            <w:b/>
            <w:color w:val="0000FF"/>
            <w:sz w:val="20"/>
            <w:szCs w:val="20"/>
            <w:u w:val="single"/>
            <w:shd w:val="clear" w:color="auto" w:fill="FFFFFF"/>
          </w:rPr>
          <w:br/>
        </w:r>
      </w:hyperlink>
    </w:p>
    <w:p w:rsidR="00742E98" w:rsidRPr="00B66273" w:rsidRDefault="00742E98" w:rsidP="00B66273">
      <w:pPr>
        <w:pStyle w:val="ListParagraph"/>
        <w:numPr>
          <w:ilvl w:val="0"/>
          <w:numId w:val="3"/>
        </w:numPr>
        <w:rPr>
          <w:rFonts w:asciiTheme="minorHAnsi" w:eastAsia="Times New Roman" w:hAnsiTheme="minorHAnsi" w:cstheme="minorHAnsi"/>
          <w:b/>
          <w:color w:val="000000"/>
          <w:sz w:val="20"/>
          <w:szCs w:val="20"/>
          <w:shd w:val="clear" w:color="auto" w:fill="FFFFFF"/>
        </w:rPr>
      </w:pPr>
      <w:hyperlink r:id="rId26" w:history="1">
        <w:r w:rsidRPr="00B66273">
          <w:rPr>
            <w:rStyle w:val="Hyperlink"/>
            <w:rFonts w:asciiTheme="minorHAnsi" w:eastAsia="Times New Roman" w:hAnsiTheme="minorHAnsi" w:cstheme="minorHAnsi"/>
            <w:b/>
            <w:sz w:val="20"/>
            <w:szCs w:val="20"/>
            <w:shd w:val="clear" w:color="auto" w:fill="FFFFFF"/>
          </w:rPr>
          <w:t>Woman Suffrage: Treasures of American History</w:t>
        </w:r>
      </w:hyperlink>
    </w:p>
    <w:p w:rsidR="00742E98" w:rsidRPr="00B66273" w:rsidRDefault="00742E98" w:rsidP="00742E98">
      <w:pPr>
        <w:pStyle w:val="NormalWeb"/>
        <w:spacing w:after="0" w:afterAutospacing="0" w:line="312" w:lineRule="atLeast"/>
        <w:rPr>
          <w:rFonts w:asciiTheme="minorHAnsi" w:hAnsiTheme="minorHAnsi" w:cstheme="minorHAnsi"/>
          <w:b/>
          <w:color w:val="333333"/>
          <w:sz w:val="22"/>
          <w:szCs w:val="22"/>
        </w:rPr>
      </w:pPr>
      <w:r w:rsidRPr="00B66273">
        <w:rPr>
          <w:rStyle w:val="Strong"/>
          <w:rFonts w:asciiTheme="minorHAnsi" w:hAnsiTheme="minorHAnsi" w:cstheme="minorHAnsi"/>
          <w:color w:val="EB1D5D"/>
          <w:sz w:val="22"/>
          <w:szCs w:val="22"/>
        </w:rPr>
        <w:t>GFWC Supports Continued Funding for the World Health Organization</w:t>
      </w:r>
    </w:p>
    <w:p w:rsidR="00742E98" w:rsidRPr="00B66273" w:rsidRDefault="00742E98" w:rsidP="008B49E7">
      <w:pPr>
        <w:rPr>
          <w:rFonts w:asciiTheme="minorHAnsi" w:eastAsia="Times New Roman" w:hAnsiTheme="minorHAnsi" w:cstheme="minorHAnsi"/>
          <w:b/>
          <w:color w:val="000000"/>
          <w:sz w:val="20"/>
          <w:szCs w:val="20"/>
        </w:rPr>
      </w:pPr>
      <w:r w:rsidRPr="00AB059B">
        <w:rPr>
          <w:rFonts w:asciiTheme="minorHAnsi" w:eastAsia="Times New Roman" w:hAnsiTheme="minorHAnsi" w:cstheme="minorHAnsi"/>
          <w:b/>
          <w:color w:val="000000"/>
          <w:sz w:val="20"/>
          <w:szCs w:val="20"/>
        </w:rPr>
        <w:t xml:space="preserve">GFWC, at the request of United Nations Foundation </w:t>
      </w:r>
      <w:proofErr w:type="spellStart"/>
      <w:r w:rsidRPr="00AB059B">
        <w:rPr>
          <w:rFonts w:asciiTheme="minorHAnsi" w:eastAsia="Times New Roman" w:hAnsiTheme="minorHAnsi" w:cstheme="minorHAnsi"/>
          <w:b/>
          <w:color w:val="000000"/>
          <w:sz w:val="20"/>
          <w:szCs w:val="20"/>
        </w:rPr>
        <w:t>Shot@Life</w:t>
      </w:r>
      <w:proofErr w:type="spellEnd"/>
      <w:r w:rsidRPr="00AB059B">
        <w:rPr>
          <w:rFonts w:asciiTheme="minorHAnsi" w:eastAsia="Times New Roman" w:hAnsiTheme="minorHAnsi" w:cstheme="minorHAnsi"/>
          <w:b/>
          <w:color w:val="000000"/>
          <w:sz w:val="20"/>
          <w:szCs w:val="20"/>
        </w:rPr>
        <w:t xml:space="preserve"> Campaign, has signed </w:t>
      </w:r>
      <w:hyperlink r:id="rId27" w:history="1">
        <w:r w:rsidRPr="00AB059B">
          <w:rPr>
            <w:rStyle w:val="Hyperlink"/>
            <w:rFonts w:asciiTheme="minorHAnsi" w:eastAsia="Times New Roman" w:hAnsiTheme="minorHAnsi" w:cstheme="minorHAnsi"/>
            <w:b/>
            <w:sz w:val="20"/>
            <w:szCs w:val="20"/>
          </w:rPr>
          <w:t>a letter</w:t>
        </w:r>
      </w:hyperlink>
      <w:r w:rsidRPr="00AB059B">
        <w:rPr>
          <w:rFonts w:asciiTheme="minorHAnsi" w:eastAsia="Times New Roman" w:hAnsiTheme="minorHAnsi" w:cstheme="minorHAnsi"/>
          <w:b/>
          <w:color w:val="000000"/>
          <w:sz w:val="20"/>
          <w:szCs w:val="20"/>
        </w:rPr>
        <w:t xml:space="preserve"> to President Trump urging the continued support of the World Health Organization (WHO) with copies of the letter going to Secretary of State Mike Pompeo, Secretary of Health and Human Services Alex Azar, Speaker of the House Nancy Pelosi, Senate Majority Leader Mitch McConnell, House Minority Leader Kevin McCarthy, and Senate Minority Leader Chuck Schumer. Visit the </w:t>
      </w:r>
      <w:hyperlink r:id="rId28" w:history="1">
        <w:r w:rsidRPr="00AB059B">
          <w:rPr>
            <w:rStyle w:val="Hyperlink"/>
            <w:rFonts w:asciiTheme="minorHAnsi" w:eastAsia="Times New Roman" w:hAnsiTheme="minorHAnsi" w:cstheme="minorHAnsi"/>
            <w:b/>
            <w:sz w:val="20"/>
            <w:szCs w:val="20"/>
          </w:rPr>
          <w:t>Advocacy in Action page</w:t>
        </w:r>
      </w:hyperlink>
      <w:r w:rsidRPr="00AB059B">
        <w:rPr>
          <w:rFonts w:asciiTheme="minorHAnsi" w:eastAsia="Times New Roman" w:hAnsiTheme="minorHAnsi" w:cstheme="minorHAnsi"/>
          <w:b/>
          <w:color w:val="000000"/>
          <w:sz w:val="20"/>
          <w:szCs w:val="20"/>
        </w:rPr>
        <w:t xml:space="preserve"> for more information.</w:t>
      </w:r>
    </w:p>
    <w:p w:rsidR="008B49E7" w:rsidRPr="00AB059B" w:rsidRDefault="008B49E7" w:rsidP="008B49E7">
      <w:pPr>
        <w:rPr>
          <w:rFonts w:asciiTheme="minorHAnsi" w:eastAsia="Times New Roman" w:hAnsiTheme="minorHAnsi" w:cstheme="minorHAnsi"/>
          <w:b/>
          <w:bCs/>
          <w:color w:val="EB1D5D"/>
          <w:sz w:val="20"/>
          <w:szCs w:val="20"/>
        </w:rPr>
      </w:pPr>
    </w:p>
    <w:p w:rsidR="008B49E7" w:rsidRPr="00B66273" w:rsidRDefault="008B49E7" w:rsidP="008B49E7">
      <w:pPr>
        <w:rPr>
          <w:rFonts w:asciiTheme="minorHAnsi" w:eastAsia="Times New Roman" w:hAnsiTheme="minorHAnsi" w:cstheme="minorHAnsi"/>
          <w:b/>
          <w:color w:val="524A4B"/>
          <w:sz w:val="22"/>
          <w:szCs w:val="22"/>
        </w:rPr>
      </w:pPr>
      <w:r w:rsidRPr="00B66273">
        <w:rPr>
          <w:rFonts w:asciiTheme="minorHAnsi" w:eastAsia="Times New Roman" w:hAnsiTheme="minorHAnsi" w:cstheme="minorHAnsi"/>
          <w:b/>
          <w:bCs/>
          <w:color w:val="EB1D5D"/>
          <w:sz w:val="22"/>
          <w:szCs w:val="22"/>
        </w:rPr>
        <w:t>May 25: Plan to Remember Military Women</w:t>
      </w:r>
      <w:r w:rsidRPr="00B66273">
        <w:rPr>
          <w:rFonts w:asciiTheme="minorHAnsi" w:eastAsia="Times New Roman" w:hAnsiTheme="minorHAnsi" w:cstheme="minorHAnsi"/>
          <w:b/>
          <w:color w:val="EB1D5D"/>
          <w:sz w:val="22"/>
          <w:szCs w:val="22"/>
        </w:rPr>
        <w:t> </w:t>
      </w:r>
      <w:r w:rsidRPr="00B66273">
        <w:rPr>
          <w:rFonts w:asciiTheme="minorHAnsi" w:eastAsia="Times New Roman" w:hAnsiTheme="minorHAnsi" w:cstheme="minorHAnsi"/>
          <w:b/>
          <w:color w:val="524A4B"/>
          <w:sz w:val="22"/>
          <w:szCs w:val="22"/>
        </w:rPr>
        <w:t xml:space="preserve"> </w:t>
      </w:r>
    </w:p>
    <w:p w:rsidR="008B49E7" w:rsidRPr="00AB059B" w:rsidRDefault="008B49E7" w:rsidP="008B49E7">
      <w:pPr>
        <w:rPr>
          <w:rFonts w:asciiTheme="minorHAnsi" w:eastAsia="Times New Roman" w:hAnsiTheme="minorHAnsi" w:cstheme="minorHAnsi"/>
          <w:b/>
          <w:color w:val="524A4B"/>
          <w:sz w:val="20"/>
          <w:szCs w:val="20"/>
        </w:rPr>
      </w:pPr>
      <w:r w:rsidRPr="00AB059B">
        <w:rPr>
          <w:rFonts w:asciiTheme="minorHAnsi" w:eastAsia="Times New Roman" w:hAnsiTheme="minorHAnsi" w:cstheme="minorHAnsi"/>
          <w:b/>
          <w:color w:val="000000"/>
          <w:sz w:val="20"/>
          <w:szCs w:val="20"/>
        </w:rPr>
        <w:t xml:space="preserve">What do GFWC volunteer projects to honor women in the military look like amidst the constraints of the COVID-19 virus? Here are a few ideas for you from GFWC’s Public Issues Community Service Program Chairman </w:t>
      </w:r>
      <w:proofErr w:type="spellStart"/>
      <w:r w:rsidRPr="00AB059B">
        <w:rPr>
          <w:rFonts w:asciiTheme="minorHAnsi" w:eastAsia="Times New Roman" w:hAnsiTheme="minorHAnsi" w:cstheme="minorHAnsi"/>
          <w:b/>
          <w:color w:val="000000"/>
          <w:sz w:val="20"/>
          <w:szCs w:val="20"/>
        </w:rPr>
        <w:t>Celene</w:t>
      </w:r>
      <w:proofErr w:type="spellEnd"/>
      <w:r w:rsidRPr="00AB059B">
        <w:rPr>
          <w:rFonts w:asciiTheme="minorHAnsi" w:eastAsia="Times New Roman" w:hAnsiTheme="minorHAnsi" w:cstheme="minorHAnsi"/>
          <w:b/>
          <w:color w:val="000000"/>
          <w:sz w:val="20"/>
          <w:szCs w:val="20"/>
        </w:rPr>
        <w:t xml:space="preserve"> Post that are just in time for Memorial Day! </w:t>
      </w:r>
    </w:p>
    <w:p w:rsidR="008B49E7" w:rsidRPr="00AB059B" w:rsidRDefault="008B49E7" w:rsidP="008B49E7">
      <w:pPr>
        <w:numPr>
          <w:ilvl w:val="0"/>
          <w:numId w:val="1"/>
        </w:numPr>
        <w:ind w:left="600" w:hanging="240"/>
        <w:rPr>
          <w:rFonts w:asciiTheme="minorHAnsi" w:eastAsia="Times New Roman" w:hAnsiTheme="minorHAnsi" w:cstheme="minorHAnsi"/>
          <w:b/>
          <w:color w:val="333333"/>
          <w:sz w:val="20"/>
          <w:szCs w:val="20"/>
        </w:rPr>
      </w:pPr>
      <w:r w:rsidRPr="00AB059B">
        <w:rPr>
          <w:rFonts w:asciiTheme="minorHAnsi" w:eastAsia="Times New Roman" w:hAnsiTheme="minorHAnsi" w:cstheme="minorHAnsi"/>
          <w:b/>
          <w:color w:val="333333"/>
          <w:sz w:val="20"/>
          <w:szCs w:val="20"/>
        </w:rPr>
        <w:t>If there is a female veteran in the neighborhood, how about providing her with a picnic basket? If you don’t feel like getting out the grill, perhaps a “hero” sandwich would work. Add a bag of chips, potato salad, and brownies for dessert. Set it on the porch with a note attached!</w:t>
      </w:r>
    </w:p>
    <w:p w:rsidR="008B49E7" w:rsidRPr="00AB059B" w:rsidRDefault="008B49E7" w:rsidP="008B49E7">
      <w:pPr>
        <w:numPr>
          <w:ilvl w:val="0"/>
          <w:numId w:val="1"/>
        </w:numPr>
        <w:ind w:left="600" w:hanging="240"/>
        <w:rPr>
          <w:rFonts w:asciiTheme="minorHAnsi" w:eastAsia="Times New Roman" w:hAnsiTheme="minorHAnsi" w:cstheme="minorHAnsi"/>
          <w:b/>
          <w:color w:val="333333"/>
          <w:sz w:val="20"/>
          <w:szCs w:val="20"/>
        </w:rPr>
      </w:pPr>
      <w:r w:rsidRPr="00AB059B">
        <w:rPr>
          <w:rFonts w:asciiTheme="minorHAnsi" w:eastAsia="Times New Roman" w:hAnsiTheme="minorHAnsi" w:cstheme="minorHAnsi"/>
          <w:b/>
          <w:color w:val="333333"/>
          <w:sz w:val="20"/>
          <w:szCs w:val="20"/>
        </w:rPr>
        <w:t>You could make a rag wreath and leave it on the doorstep. You can get wire from online craft stores with material strips of red, white, and blue tied on.</w:t>
      </w:r>
    </w:p>
    <w:p w:rsidR="008B49E7" w:rsidRPr="00AB059B" w:rsidRDefault="008B49E7" w:rsidP="008B49E7">
      <w:pPr>
        <w:numPr>
          <w:ilvl w:val="0"/>
          <w:numId w:val="1"/>
        </w:numPr>
        <w:ind w:left="600" w:hanging="240"/>
        <w:rPr>
          <w:rFonts w:asciiTheme="minorHAnsi" w:eastAsia="Times New Roman" w:hAnsiTheme="minorHAnsi" w:cstheme="minorHAnsi"/>
          <w:b/>
          <w:color w:val="333333"/>
          <w:sz w:val="20"/>
          <w:szCs w:val="20"/>
        </w:rPr>
      </w:pPr>
      <w:r w:rsidRPr="00AB059B">
        <w:rPr>
          <w:rFonts w:asciiTheme="minorHAnsi" w:eastAsia="Times New Roman" w:hAnsiTheme="minorHAnsi" w:cstheme="minorHAnsi"/>
          <w:b/>
          <w:color w:val="333333"/>
          <w:sz w:val="20"/>
          <w:szCs w:val="20"/>
        </w:rPr>
        <w:t>Deliver a grocery store-made apple pie. Slip it in a plastic bag and attach a patriotic sticker. If you are not sure of any dietary restrictions, perhaps a small plant or cactus with a mini flag and a note might be the perfect way to say “thank you for your service!”</w:t>
      </w:r>
    </w:p>
    <w:p w:rsidR="008B49E7" w:rsidRPr="00AB059B" w:rsidRDefault="008B49E7" w:rsidP="008B49E7">
      <w:pPr>
        <w:rPr>
          <w:rFonts w:asciiTheme="minorHAnsi" w:eastAsia="Times New Roman" w:hAnsiTheme="minorHAnsi" w:cstheme="minorHAnsi"/>
          <w:b/>
          <w:color w:val="000000"/>
          <w:sz w:val="20"/>
          <w:szCs w:val="20"/>
        </w:rPr>
      </w:pPr>
      <w:r w:rsidRPr="00AB059B">
        <w:rPr>
          <w:rFonts w:asciiTheme="minorHAnsi" w:eastAsia="Times New Roman" w:hAnsiTheme="minorHAnsi" w:cstheme="minorHAnsi"/>
          <w:b/>
          <w:color w:val="000000"/>
          <w:sz w:val="20"/>
          <w:szCs w:val="20"/>
        </w:rPr>
        <w:t xml:space="preserve">After completing one of the above projects, be sure to share your success stories to be considered for posting on </w:t>
      </w:r>
      <w:hyperlink r:id="rId29" w:tgtFrame="_blank" w:history="1">
        <w:r w:rsidRPr="00AB059B">
          <w:rPr>
            <w:rStyle w:val="Hyperlink"/>
            <w:rFonts w:asciiTheme="minorHAnsi" w:eastAsia="Times New Roman" w:hAnsiTheme="minorHAnsi" w:cstheme="minorHAnsi"/>
            <w:b/>
            <w:bCs/>
            <w:color w:val="000000"/>
            <w:sz w:val="20"/>
            <w:szCs w:val="20"/>
          </w:rPr>
          <w:t>GFWC’s Blog</w:t>
        </w:r>
      </w:hyperlink>
      <w:r w:rsidRPr="00AB059B">
        <w:rPr>
          <w:rFonts w:asciiTheme="minorHAnsi" w:eastAsia="Times New Roman" w:hAnsiTheme="minorHAnsi" w:cstheme="minorHAnsi"/>
          <w:b/>
          <w:color w:val="000000"/>
          <w:sz w:val="20"/>
          <w:szCs w:val="20"/>
        </w:rPr>
        <w:t xml:space="preserve">. Email </w:t>
      </w:r>
      <w:hyperlink r:id="rId30" w:tgtFrame="_blank" w:history="1">
        <w:r w:rsidRPr="00AB059B">
          <w:rPr>
            <w:rStyle w:val="Hyperlink"/>
            <w:rFonts w:asciiTheme="minorHAnsi" w:eastAsia="Times New Roman" w:hAnsiTheme="minorHAnsi" w:cstheme="minorHAnsi"/>
            <w:b/>
            <w:bCs/>
            <w:color w:val="000000"/>
            <w:sz w:val="20"/>
            <w:szCs w:val="20"/>
          </w:rPr>
          <w:t>pr@gfwc.org</w:t>
        </w:r>
      </w:hyperlink>
      <w:r w:rsidRPr="00AB059B">
        <w:rPr>
          <w:rFonts w:asciiTheme="minorHAnsi" w:eastAsia="Times New Roman" w:hAnsiTheme="minorHAnsi" w:cstheme="minorHAnsi"/>
          <w:b/>
          <w:color w:val="000000"/>
          <w:sz w:val="20"/>
          <w:szCs w:val="20"/>
        </w:rPr>
        <w:t xml:space="preserve"> a summary of your project along with a compelling photo.</w:t>
      </w:r>
    </w:p>
    <w:p w:rsidR="008B49E7" w:rsidRPr="00AB059B" w:rsidRDefault="008B49E7" w:rsidP="008B49E7">
      <w:pPr>
        <w:rPr>
          <w:rFonts w:asciiTheme="minorHAnsi" w:eastAsia="Times New Roman" w:hAnsiTheme="minorHAnsi" w:cstheme="minorHAnsi"/>
          <w:b/>
          <w:color w:val="000000"/>
          <w:sz w:val="20"/>
          <w:szCs w:val="20"/>
        </w:rPr>
      </w:pPr>
    </w:p>
    <w:tbl>
      <w:tblPr>
        <w:tblpPr w:leftFromText="45" w:rightFromText="115" w:vertAnchor="text"/>
        <w:tblW w:w="0" w:type="auto"/>
        <w:tblCellMar>
          <w:left w:w="0" w:type="dxa"/>
          <w:right w:w="0" w:type="dxa"/>
        </w:tblCellMar>
        <w:tblLook w:val="04A0" w:firstRow="1" w:lastRow="0" w:firstColumn="1" w:lastColumn="0" w:noHBand="0" w:noVBand="1"/>
      </w:tblPr>
      <w:tblGrid>
        <w:gridCol w:w="1180"/>
        <w:gridCol w:w="225"/>
      </w:tblGrid>
      <w:tr w:rsidR="008B49E7" w:rsidRPr="00AB059B" w:rsidTr="008B49E7">
        <w:trPr>
          <w:trHeight w:val="15"/>
        </w:trPr>
        <w:tc>
          <w:tcPr>
            <w:tcW w:w="0" w:type="auto"/>
            <w:hideMark/>
          </w:tcPr>
          <w:p w:rsidR="008B49E7" w:rsidRPr="00AB059B" w:rsidRDefault="008B49E7">
            <w:pPr>
              <w:jc w:val="center"/>
              <w:rPr>
                <w:rFonts w:asciiTheme="minorHAnsi" w:eastAsia="Times New Roman" w:hAnsiTheme="minorHAnsi" w:cstheme="minorHAnsi"/>
                <w:b/>
                <w:sz w:val="20"/>
                <w:szCs w:val="20"/>
              </w:rPr>
            </w:pPr>
            <w:r w:rsidRPr="00AB059B">
              <w:rPr>
                <w:rFonts w:asciiTheme="minorHAnsi" w:eastAsia="Times New Roman" w:hAnsiTheme="minorHAnsi" w:cstheme="minorHAnsi"/>
                <w:b/>
                <w:noProof/>
                <w:sz w:val="20"/>
                <w:szCs w:val="20"/>
              </w:rPr>
              <w:drawing>
                <wp:inline distT="0" distB="0" distL="0" distR="0" wp14:anchorId="1090B50B" wp14:editId="1A7E2736">
                  <wp:extent cx="749808" cy="1133856"/>
                  <wp:effectExtent l="0" t="0" r="0" b="0"/>
                  <wp:docPr id="4" name="Picture 4" descr="american_flags_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_flags_gras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9808" cy="1133856"/>
                          </a:xfrm>
                          <a:prstGeom prst="rect">
                            <a:avLst/>
                          </a:prstGeom>
                          <a:noFill/>
                          <a:ln>
                            <a:noFill/>
                          </a:ln>
                        </pic:spPr>
                      </pic:pic>
                    </a:graphicData>
                  </a:graphic>
                </wp:inline>
              </w:drawing>
            </w:r>
          </w:p>
        </w:tc>
        <w:tc>
          <w:tcPr>
            <w:tcW w:w="225" w:type="dxa"/>
            <w:hideMark/>
          </w:tcPr>
          <w:p w:rsidR="008B49E7" w:rsidRPr="00AB059B" w:rsidRDefault="008B49E7">
            <w:pPr>
              <w:spacing w:line="15" w:lineRule="atLeast"/>
              <w:jc w:val="center"/>
              <w:rPr>
                <w:rFonts w:asciiTheme="minorHAnsi" w:eastAsia="Times New Roman" w:hAnsiTheme="minorHAnsi" w:cstheme="minorHAnsi"/>
                <w:b/>
                <w:sz w:val="20"/>
                <w:szCs w:val="20"/>
              </w:rPr>
            </w:pPr>
            <w:r w:rsidRPr="00AB059B">
              <w:rPr>
                <w:rFonts w:asciiTheme="minorHAnsi" w:eastAsia="Times New Roman" w:hAnsiTheme="minorHAnsi" w:cstheme="minorHAnsi"/>
                <w:b/>
                <w:noProof/>
                <w:sz w:val="20"/>
                <w:szCs w:val="20"/>
              </w:rPr>
              <w:drawing>
                <wp:inline distT="0" distB="0" distL="0" distR="0" wp14:anchorId="74B30FA4" wp14:editId="146BFC4B">
                  <wp:extent cx="14287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8B49E7" w:rsidRPr="00AB059B" w:rsidTr="008B49E7">
        <w:trPr>
          <w:trHeight w:val="15"/>
        </w:trPr>
        <w:tc>
          <w:tcPr>
            <w:tcW w:w="0" w:type="auto"/>
            <w:hideMark/>
          </w:tcPr>
          <w:p w:rsidR="008B49E7" w:rsidRPr="00AB059B" w:rsidRDefault="008B49E7">
            <w:pPr>
              <w:spacing w:line="75" w:lineRule="atLeast"/>
              <w:jc w:val="center"/>
              <w:rPr>
                <w:rFonts w:asciiTheme="minorHAnsi" w:eastAsia="Times New Roman" w:hAnsiTheme="minorHAnsi" w:cstheme="minorHAnsi"/>
                <w:b/>
                <w:sz w:val="20"/>
                <w:szCs w:val="20"/>
              </w:rPr>
            </w:pPr>
            <w:r w:rsidRPr="00AB059B">
              <w:rPr>
                <w:rFonts w:asciiTheme="minorHAnsi" w:eastAsia="Times New Roman" w:hAnsiTheme="minorHAnsi" w:cstheme="minorHAnsi"/>
                <w:b/>
                <w:noProof/>
                <w:sz w:val="20"/>
                <w:szCs w:val="20"/>
              </w:rPr>
              <w:drawing>
                <wp:inline distT="0" distB="0" distL="0" distR="0" wp14:anchorId="0DBA8A83" wp14:editId="48607F15">
                  <wp:extent cx="9525" cy="476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8B49E7" w:rsidRPr="00AB059B" w:rsidRDefault="008B49E7">
            <w:pPr>
              <w:spacing w:line="15" w:lineRule="atLeast"/>
              <w:jc w:val="center"/>
              <w:rPr>
                <w:rFonts w:asciiTheme="minorHAnsi" w:eastAsia="Times New Roman" w:hAnsiTheme="minorHAnsi" w:cstheme="minorHAnsi"/>
                <w:b/>
                <w:sz w:val="20"/>
                <w:szCs w:val="20"/>
              </w:rPr>
            </w:pPr>
            <w:r w:rsidRPr="00AB059B">
              <w:rPr>
                <w:rFonts w:asciiTheme="minorHAnsi" w:eastAsia="Times New Roman" w:hAnsiTheme="minorHAnsi" w:cstheme="minorHAnsi"/>
                <w:b/>
                <w:noProof/>
                <w:sz w:val="20"/>
                <w:szCs w:val="20"/>
              </w:rPr>
              <w:drawing>
                <wp:inline distT="0" distB="0" distL="0" distR="0" wp14:anchorId="38F82B03" wp14:editId="2396D886">
                  <wp:extent cx="47625" cy="95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B49E7" w:rsidRPr="00AB059B" w:rsidRDefault="008B49E7" w:rsidP="008B49E7">
      <w:pPr>
        <w:jc w:val="center"/>
        <w:rPr>
          <w:rFonts w:asciiTheme="minorHAnsi" w:eastAsia="Times New Roman" w:hAnsiTheme="minorHAnsi" w:cstheme="minorHAnsi"/>
          <w:b/>
          <w:color w:val="524A4B"/>
          <w:sz w:val="20"/>
          <w:szCs w:val="20"/>
        </w:rPr>
      </w:pPr>
      <w:r w:rsidRPr="00AB059B">
        <w:rPr>
          <w:rFonts w:asciiTheme="minorHAnsi" w:eastAsia="Times New Roman" w:hAnsiTheme="minorHAnsi" w:cstheme="minorHAnsi"/>
          <w:b/>
          <w:bCs/>
          <w:color w:val="524A4B"/>
          <w:sz w:val="20"/>
          <w:szCs w:val="20"/>
        </w:rPr>
        <w:t> </w:t>
      </w:r>
    </w:p>
    <w:p w:rsidR="008B49E7" w:rsidRPr="00B66273" w:rsidRDefault="00B66273" w:rsidP="008B49E7">
      <w:pPr>
        <w:jc w:val="center"/>
        <w:rPr>
          <w:rFonts w:asciiTheme="minorHAnsi" w:eastAsia="Times New Roman" w:hAnsiTheme="minorHAnsi" w:cstheme="minorHAnsi"/>
          <w:b/>
          <w:color w:val="FF0000"/>
          <w:sz w:val="22"/>
          <w:szCs w:val="22"/>
        </w:rPr>
      </w:pPr>
      <w:r>
        <w:rPr>
          <w:rFonts w:asciiTheme="minorHAnsi" w:eastAsia="Times New Roman" w:hAnsiTheme="minorHAnsi" w:cstheme="minorHAnsi"/>
          <w:b/>
          <w:bCs/>
          <w:color w:val="FF0000"/>
          <w:sz w:val="22"/>
          <w:szCs w:val="22"/>
        </w:rPr>
        <w:t>*</w:t>
      </w:r>
      <w:r w:rsidR="008B49E7" w:rsidRPr="00B66273">
        <w:rPr>
          <w:rFonts w:asciiTheme="minorHAnsi" w:eastAsia="Times New Roman" w:hAnsiTheme="minorHAnsi" w:cstheme="minorHAnsi"/>
          <w:b/>
          <w:bCs/>
          <w:color w:val="FF0000"/>
          <w:sz w:val="22"/>
          <w:szCs w:val="22"/>
        </w:rPr>
        <w:t>LAST MONDAY IN MAY</w:t>
      </w:r>
      <w:r>
        <w:rPr>
          <w:rFonts w:asciiTheme="minorHAnsi" w:eastAsia="Times New Roman" w:hAnsiTheme="minorHAnsi" w:cstheme="minorHAnsi"/>
          <w:b/>
          <w:bCs/>
          <w:color w:val="FF0000"/>
          <w:sz w:val="22"/>
          <w:szCs w:val="22"/>
        </w:rPr>
        <w:t>*</w:t>
      </w:r>
    </w:p>
    <w:p w:rsidR="008B49E7" w:rsidRPr="00AB059B" w:rsidRDefault="008B49E7" w:rsidP="008B49E7">
      <w:pPr>
        <w:jc w:val="center"/>
        <w:rPr>
          <w:rFonts w:asciiTheme="minorHAnsi" w:eastAsia="Times New Roman" w:hAnsiTheme="minorHAnsi" w:cstheme="minorHAnsi"/>
          <w:b/>
          <w:color w:val="524A4B"/>
          <w:sz w:val="20"/>
          <w:szCs w:val="20"/>
        </w:rPr>
      </w:pPr>
      <w:r w:rsidRPr="00AB059B">
        <w:rPr>
          <w:rFonts w:asciiTheme="minorHAnsi" w:eastAsia="Times New Roman" w:hAnsiTheme="minorHAnsi" w:cstheme="minorHAnsi"/>
          <w:b/>
          <w:bCs/>
          <w:color w:val="524A4B"/>
          <w:sz w:val="20"/>
          <w:szCs w:val="20"/>
        </w:rPr>
        <w:t> </w:t>
      </w:r>
    </w:p>
    <w:p w:rsidR="008B49E7" w:rsidRPr="00AB059B" w:rsidRDefault="008B49E7" w:rsidP="008B49E7">
      <w:pPr>
        <w:rPr>
          <w:rFonts w:asciiTheme="minorHAnsi" w:eastAsia="Times New Roman" w:hAnsiTheme="minorHAnsi" w:cstheme="minorHAnsi"/>
          <w:b/>
          <w:color w:val="524A4B"/>
          <w:sz w:val="20"/>
          <w:szCs w:val="20"/>
        </w:rPr>
      </w:pPr>
      <w:r w:rsidRPr="00AB059B">
        <w:rPr>
          <w:rFonts w:asciiTheme="minorHAnsi" w:eastAsia="Times New Roman" w:hAnsiTheme="minorHAnsi" w:cstheme="minorHAnsi"/>
          <w:b/>
          <w:bCs/>
          <w:color w:val="524A4B"/>
          <w:sz w:val="20"/>
          <w:szCs w:val="20"/>
        </w:rPr>
        <w:t>National Moment of Remembrance – </w:t>
      </w:r>
      <w:r w:rsidRPr="00AB059B">
        <w:rPr>
          <w:rFonts w:asciiTheme="minorHAnsi" w:eastAsia="Times New Roman" w:hAnsiTheme="minorHAnsi" w:cstheme="minorHAnsi"/>
          <w:b/>
          <w:color w:val="524A4B"/>
          <w:sz w:val="20"/>
          <w:szCs w:val="20"/>
        </w:rPr>
        <w:t>at 3 PM local time on Memorial Day, the Memorial Day Foundation asks for 60 seconds of silence to remember U.S. service members, past and present, and their sacrifices for our country. 3 PM was selected as it represents the time when most Americans would be enjoying their freedom with a Memorial Day BBQ…….on a much smaller scale, if any, of course, this year.  If displaying the flag, it is appropriate to dis</w:t>
      </w:r>
      <w:bookmarkStart w:id="0" w:name="_GoBack"/>
      <w:bookmarkEnd w:id="0"/>
      <w:r w:rsidRPr="00AB059B">
        <w:rPr>
          <w:rFonts w:asciiTheme="minorHAnsi" w:eastAsia="Times New Roman" w:hAnsiTheme="minorHAnsi" w:cstheme="minorHAnsi"/>
          <w:b/>
          <w:color w:val="524A4B"/>
          <w:sz w:val="20"/>
          <w:szCs w:val="20"/>
        </w:rPr>
        <w:t xml:space="preserve">play it at </w:t>
      </w:r>
      <w:r w:rsidRPr="00AB059B">
        <w:rPr>
          <w:rFonts w:asciiTheme="minorHAnsi" w:eastAsia="Times New Roman" w:hAnsiTheme="minorHAnsi" w:cstheme="minorHAnsi"/>
          <w:b/>
          <w:color w:val="524A4B"/>
          <w:sz w:val="20"/>
          <w:szCs w:val="20"/>
        </w:rPr>
        <w:t>half-staff until noon.</w:t>
      </w:r>
      <w:r w:rsidRPr="00AB059B">
        <w:rPr>
          <w:rFonts w:asciiTheme="minorHAnsi" w:eastAsia="Times New Roman" w:hAnsiTheme="minorHAnsi" w:cstheme="minorHAnsi"/>
          <w:b/>
          <w:color w:val="524A4B"/>
          <w:sz w:val="20"/>
          <w:szCs w:val="20"/>
        </w:rPr>
        <w:t xml:space="preserve"> </w:t>
      </w:r>
      <w:r w:rsidRPr="00B66273">
        <w:rPr>
          <w:rFonts w:asciiTheme="minorHAnsi" w:eastAsia="Times New Roman" w:hAnsiTheme="minorHAnsi" w:cstheme="minorHAnsi"/>
          <w:b/>
          <w:bCs/>
          <w:i/>
          <w:color w:val="524A4B"/>
          <w:sz w:val="20"/>
          <w:szCs w:val="20"/>
        </w:rPr>
        <w:t xml:space="preserve">Yolanda </w:t>
      </w:r>
      <w:proofErr w:type="spellStart"/>
      <w:r w:rsidRPr="00B66273">
        <w:rPr>
          <w:rFonts w:asciiTheme="minorHAnsi" w:eastAsia="Times New Roman" w:hAnsiTheme="minorHAnsi" w:cstheme="minorHAnsi"/>
          <w:b/>
          <w:bCs/>
          <w:i/>
          <w:color w:val="524A4B"/>
          <w:sz w:val="20"/>
          <w:szCs w:val="20"/>
        </w:rPr>
        <w:t>Petroski</w:t>
      </w:r>
      <w:proofErr w:type="spellEnd"/>
      <w:r w:rsidRPr="00B66273">
        <w:rPr>
          <w:rFonts w:asciiTheme="minorHAnsi" w:eastAsia="Times New Roman" w:hAnsiTheme="minorHAnsi" w:cstheme="minorHAnsi"/>
          <w:b/>
          <w:bCs/>
          <w:i/>
          <w:color w:val="524A4B"/>
          <w:sz w:val="20"/>
          <w:szCs w:val="20"/>
        </w:rPr>
        <w:t>, Public Issues Chairman</w:t>
      </w:r>
      <w:r w:rsidRPr="00AB059B">
        <w:rPr>
          <w:rFonts w:asciiTheme="minorHAnsi" w:eastAsia="Times New Roman" w:hAnsiTheme="minorHAnsi" w:cstheme="minorHAnsi"/>
          <w:b/>
          <w:bCs/>
          <w:color w:val="524A4B"/>
          <w:sz w:val="20"/>
          <w:szCs w:val="20"/>
        </w:rPr>
        <w:t xml:space="preserve"> </w:t>
      </w:r>
    </w:p>
    <w:p w:rsidR="008B49E7" w:rsidRPr="00AB059B" w:rsidRDefault="008B49E7" w:rsidP="008B49E7">
      <w:pPr>
        <w:jc w:val="center"/>
        <w:rPr>
          <w:rFonts w:asciiTheme="minorHAnsi" w:eastAsia="Times New Roman" w:hAnsiTheme="minorHAnsi" w:cstheme="minorHAnsi"/>
          <w:b/>
          <w:color w:val="524A4B"/>
          <w:sz w:val="20"/>
          <w:szCs w:val="20"/>
        </w:rPr>
      </w:pP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We pause to remember those who died</w:t>
      </w: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With so much courage, so much pride.</w:t>
      </w: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They’ll never come back but memories endure.</w:t>
      </w: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We’re worthy of their sacrifice</w:t>
      </w: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If we pause each day</w:t>
      </w: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Not just on</w:t>
      </w:r>
    </w:p>
    <w:p w:rsidR="008B49E7" w:rsidRPr="00B66273" w:rsidRDefault="008B49E7" w:rsidP="008B49E7">
      <w:pPr>
        <w:jc w:val="cente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The last Monday in May</w:t>
      </w:r>
    </w:p>
    <w:p w:rsidR="008B49E7" w:rsidRPr="00B66273" w:rsidRDefault="008B49E7" w:rsidP="008B49E7">
      <w:pPr>
        <w:rPr>
          <w:rFonts w:asciiTheme="minorHAnsi" w:eastAsia="Times New Roman" w:hAnsiTheme="minorHAnsi" w:cstheme="minorHAnsi"/>
          <w:b/>
          <w:i/>
          <w:color w:val="0070C0"/>
          <w:sz w:val="20"/>
          <w:szCs w:val="20"/>
        </w:rPr>
      </w:pPr>
      <w:r w:rsidRPr="00B66273">
        <w:rPr>
          <w:rFonts w:asciiTheme="minorHAnsi" w:eastAsia="Times New Roman" w:hAnsiTheme="minorHAnsi" w:cstheme="minorHAnsi"/>
          <w:b/>
          <w:i/>
          <w:color w:val="0070C0"/>
          <w:sz w:val="20"/>
          <w:szCs w:val="20"/>
        </w:rPr>
        <w:t xml:space="preserve"> </w:t>
      </w:r>
    </w:p>
    <w:p w:rsidR="007F34B9" w:rsidRPr="00AB059B" w:rsidRDefault="007F34B9">
      <w:pPr>
        <w:rPr>
          <w:rFonts w:asciiTheme="minorHAnsi" w:hAnsiTheme="minorHAnsi" w:cstheme="minorHAnsi"/>
          <w:b/>
          <w:sz w:val="20"/>
          <w:szCs w:val="20"/>
        </w:rPr>
      </w:pPr>
    </w:p>
    <w:sectPr w:rsidR="007F34B9" w:rsidRPr="00AB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13B"/>
    <w:multiLevelType w:val="multilevel"/>
    <w:tmpl w:val="082A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25B41"/>
    <w:multiLevelType w:val="multilevel"/>
    <w:tmpl w:val="4330E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123351"/>
    <w:multiLevelType w:val="multilevel"/>
    <w:tmpl w:val="CD44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344EBA"/>
    <w:multiLevelType w:val="multilevel"/>
    <w:tmpl w:val="0E88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85767F"/>
    <w:multiLevelType w:val="multilevel"/>
    <w:tmpl w:val="664A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E7"/>
    <w:rsid w:val="003C56BD"/>
    <w:rsid w:val="00611CD4"/>
    <w:rsid w:val="00742E98"/>
    <w:rsid w:val="007F34B9"/>
    <w:rsid w:val="008B49E7"/>
    <w:rsid w:val="00A9332D"/>
    <w:rsid w:val="00AB059B"/>
    <w:rsid w:val="00B6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8B49E7"/>
    <w:rPr>
      <w:color w:val="0000FF"/>
      <w:u w:val="single"/>
    </w:rPr>
  </w:style>
  <w:style w:type="paragraph" w:styleId="BalloonText">
    <w:name w:val="Balloon Text"/>
    <w:basedOn w:val="Normal"/>
    <w:link w:val="BalloonTextChar"/>
    <w:uiPriority w:val="99"/>
    <w:semiHidden/>
    <w:unhideWhenUsed/>
    <w:rsid w:val="008B49E7"/>
    <w:rPr>
      <w:rFonts w:ascii="Tahoma" w:hAnsi="Tahoma" w:cs="Tahoma"/>
      <w:sz w:val="16"/>
      <w:szCs w:val="16"/>
    </w:rPr>
  </w:style>
  <w:style w:type="character" w:customStyle="1" w:styleId="BalloonTextChar">
    <w:name w:val="Balloon Text Char"/>
    <w:basedOn w:val="DefaultParagraphFont"/>
    <w:link w:val="BalloonText"/>
    <w:uiPriority w:val="99"/>
    <w:semiHidden/>
    <w:rsid w:val="008B49E7"/>
    <w:rPr>
      <w:rFonts w:ascii="Tahoma" w:hAnsi="Tahoma" w:cs="Tahoma"/>
      <w:sz w:val="16"/>
      <w:szCs w:val="16"/>
    </w:rPr>
  </w:style>
  <w:style w:type="paragraph" w:styleId="NormalWeb">
    <w:name w:val="Normal (Web)"/>
    <w:basedOn w:val="Normal"/>
    <w:uiPriority w:val="99"/>
    <w:semiHidden/>
    <w:unhideWhenUsed/>
    <w:rsid w:val="00742E98"/>
    <w:pPr>
      <w:spacing w:before="100" w:beforeAutospacing="1" w:after="100" w:afterAutospacing="1"/>
    </w:pPr>
  </w:style>
  <w:style w:type="character" w:styleId="Strong">
    <w:name w:val="Strong"/>
    <w:basedOn w:val="DefaultParagraphFont"/>
    <w:uiPriority w:val="22"/>
    <w:qFormat/>
    <w:rsid w:val="00742E98"/>
    <w:rPr>
      <w:b/>
      <w:bCs/>
    </w:rPr>
  </w:style>
  <w:style w:type="character" w:styleId="Emphasis">
    <w:name w:val="Emphasis"/>
    <w:basedOn w:val="DefaultParagraphFont"/>
    <w:uiPriority w:val="20"/>
    <w:qFormat/>
    <w:rsid w:val="00742E98"/>
    <w:rPr>
      <w:i/>
      <w:iCs/>
    </w:rPr>
  </w:style>
  <w:style w:type="paragraph" w:styleId="ListParagraph">
    <w:name w:val="List Paragraph"/>
    <w:basedOn w:val="Normal"/>
    <w:uiPriority w:val="34"/>
    <w:qFormat/>
    <w:rsid w:val="00B6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8B49E7"/>
    <w:rPr>
      <w:color w:val="0000FF"/>
      <w:u w:val="single"/>
    </w:rPr>
  </w:style>
  <w:style w:type="paragraph" w:styleId="BalloonText">
    <w:name w:val="Balloon Text"/>
    <w:basedOn w:val="Normal"/>
    <w:link w:val="BalloonTextChar"/>
    <w:uiPriority w:val="99"/>
    <w:semiHidden/>
    <w:unhideWhenUsed/>
    <w:rsid w:val="008B49E7"/>
    <w:rPr>
      <w:rFonts w:ascii="Tahoma" w:hAnsi="Tahoma" w:cs="Tahoma"/>
      <w:sz w:val="16"/>
      <w:szCs w:val="16"/>
    </w:rPr>
  </w:style>
  <w:style w:type="character" w:customStyle="1" w:styleId="BalloonTextChar">
    <w:name w:val="Balloon Text Char"/>
    <w:basedOn w:val="DefaultParagraphFont"/>
    <w:link w:val="BalloonText"/>
    <w:uiPriority w:val="99"/>
    <w:semiHidden/>
    <w:rsid w:val="008B49E7"/>
    <w:rPr>
      <w:rFonts w:ascii="Tahoma" w:hAnsi="Tahoma" w:cs="Tahoma"/>
      <w:sz w:val="16"/>
      <w:szCs w:val="16"/>
    </w:rPr>
  </w:style>
  <w:style w:type="paragraph" w:styleId="NormalWeb">
    <w:name w:val="Normal (Web)"/>
    <w:basedOn w:val="Normal"/>
    <w:uiPriority w:val="99"/>
    <w:semiHidden/>
    <w:unhideWhenUsed/>
    <w:rsid w:val="00742E98"/>
    <w:pPr>
      <w:spacing w:before="100" w:beforeAutospacing="1" w:after="100" w:afterAutospacing="1"/>
    </w:pPr>
  </w:style>
  <w:style w:type="character" w:styleId="Strong">
    <w:name w:val="Strong"/>
    <w:basedOn w:val="DefaultParagraphFont"/>
    <w:uiPriority w:val="22"/>
    <w:qFormat/>
    <w:rsid w:val="00742E98"/>
    <w:rPr>
      <w:b/>
      <w:bCs/>
    </w:rPr>
  </w:style>
  <w:style w:type="character" w:styleId="Emphasis">
    <w:name w:val="Emphasis"/>
    <w:basedOn w:val="DefaultParagraphFont"/>
    <w:uiPriority w:val="20"/>
    <w:qFormat/>
    <w:rsid w:val="00742E98"/>
    <w:rPr>
      <w:i/>
      <w:iCs/>
    </w:rPr>
  </w:style>
  <w:style w:type="paragraph" w:styleId="ListParagraph">
    <w:name w:val="List Paragraph"/>
    <w:basedOn w:val="Normal"/>
    <w:uiPriority w:val="34"/>
    <w:qFormat/>
    <w:rsid w:val="00B6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994">
      <w:bodyDiv w:val="1"/>
      <w:marLeft w:val="0"/>
      <w:marRight w:val="0"/>
      <w:marTop w:val="0"/>
      <w:marBottom w:val="0"/>
      <w:divBdr>
        <w:top w:val="none" w:sz="0" w:space="0" w:color="auto"/>
        <w:left w:val="none" w:sz="0" w:space="0" w:color="auto"/>
        <w:bottom w:val="none" w:sz="0" w:space="0" w:color="auto"/>
        <w:right w:val="none" w:sz="0" w:space="0" w:color="auto"/>
      </w:divBdr>
    </w:div>
    <w:div w:id="87115902">
      <w:bodyDiv w:val="1"/>
      <w:marLeft w:val="0"/>
      <w:marRight w:val="0"/>
      <w:marTop w:val="0"/>
      <w:marBottom w:val="0"/>
      <w:divBdr>
        <w:top w:val="none" w:sz="0" w:space="0" w:color="auto"/>
        <w:left w:val="none" w:sz="0" w:space="0" w:color="auto"/>
        <w:bottom w:val="none" w:sz="0" w:space="0" w:color="auto"/>
        <w:right w:val="none" w:sz="0" w:space="0" w:color="auto"/>
      </w:divBdr>
    </w:div>
    <w:div w:id="705058176">
      <w:bodyDiv w:val="1"/>
      <w:marLeft w:val="0"/>
      <w:marRight w:val="0"/>
      <w:marTop w:val="0"/>
      <w:marBottom w:val="0"/>
      <w:divBdr>
        <w:top w:val="none" w:sz="0" w:space="0" w:color="auto"/>
        <w:left w:val="none" w:sz="0" w:space="0" w:color="auto"/>
        <w:bottom w:val="none" w:sz="0" w:space="0" w:color="auto"/>
        <w:right w:val="none" w:sz="0" w:space="0" w:color="auto"/>
      </w:divBdr>
    </w:div>
    <w:div w:id="727190743">
      <w:bodyDiv w:val="1"/>
      <w:marLeft w:val="0"/>
      <w:marRight w:val="0"/>
      <w:marTop w:val="0"/>
      <w:marBottom w:val="0"/>
      <w:divBdr>
        <w:top w:val="none" w:sz="0" w:space="0" w:color="auto"/>
        <w:left w:val="none" w:sz="0" w:space="0" w:color="auto"/>
        <w:bottom w:val="none" w:sz="0" w:space="0" w:color="auto"/>
        <w:right w:val="none" w:sz="0" w:space="0" w:color="auto"/>
      </w:divBdr>
    </w:div>
    <w:div w:id="1102335773">
      <w:bodyDiv w:val="1"/>
      <w:marLeft w:val="0"/>
      <w:marRight w:val="0"/>
      <w:marTop w:val="0"/>
      <w:marBottom w:val="0"/>
      <w:divBdr>
        <w:top w:val="none" w:sz="0" w:space="0" w:color="auto"/>
        <w:left w:val="none" w:sz="0" w:space="0" w:color="auto"/>
        <w:bottom w:val="none" w:sz="0" w:space="0" w:color="auto"/>
        <w:right w:val="none" w:sz="0" w:space="0" w:color="auto"/>
      </w:divBdr>
    </w:div>
    <w:div w:id="1217274570">
      <w:bodyDiv w:val="1"/>
      <w:marLeft w:val="0"/>
      <w:marRight w:val="0"/>
      <w:marTop w:val="0"/>
      <w:marBottom w:val="0"/>
      <w:divBdr>
        <w:top w:val="none" w:sz="0" w:space="0" w:color="auto"/>
        <w:left w:val="none" w:sz="0" w:space="0" w:color="auto"/>
        <w:bottom w:val="none" w:sz="0" w:space="0" w:color="auto"/>
        <w:right w:val="none" w:sz="0" w:space="0" w:color="auto"/>
      </w:divBdr>
    </w:div>
    <w:div w:id="1240366976">
      <w:bodyDiv w:val="1"/>
      <w:marLeft w:val="0"/>
      <w:marRight w:val="0"/>
      <w:marTop w:val="0"/>
      <w:marBottom w:val="0"/>
      <w:divBdr>
        <w:top w:val="none" w:sz="0" w:space="0" w:color="auto"/>
        <w:left w:val="none" w:sz="0" w:space="0" w:color="auto"/>
        <w:bottom w:val="none" w:sz="0" w:space="0" w:color="auto"/>
        <w:right w:val="none" w:sz="0" w:space="0" w:color="auto"/>
      </w:divBdr>
    </w:div>
    <w:div w:id="1271010248">
      <w:bodyDiv w:val="1"/>
      <w:marLeft w:val="0"/>
      <w:marRight w:val="0"/>
      <w:marTop w:val="0"/>
      <w:marBottom w:val="0"/>
      <w:divBdr>
        <w:top w:val="none" w:sz="0" w:space="0" w:color="auto"/>
        <w:left w:val="none" w:sz="0" w:space="0" w:color="auto"/>
        <w:bottom w:val="none" w:sz="0" w:space="0" w:color="auto"/>
        <w:right w:val="none" w:sz="0" w:space="0" w:color="auto"/>
      </w:divBdr>
    </w:div>
    <w:div w:id="1393693210">
      <w:bodyDiv w:val="1"/>
      <w:marLeft w:val="0"/>
      <w:marRight w:val="0"/>
      <w:marTop w:val="0"/>
      <w:marBottom w:val="0"/>
      <w:divBdr>
        <w:top w:val="none" w:sz="0" w:space="0" w:color="auto"/>
        <w:left w:val="none" w:sz="0" w:space="0" w:color="auto"/>
        <w:bottom w:val="none" w:sz="0" w:space="0" w:color="auto"/>
        <w:right w:val="none" w:sz="0" w:space="0" w:color="auto"/>
      </w:divBdr>
    </w:div>
    <w:div w:id="1606619934">
      <w:bodyDiv w:val="1"/>
      <w:marLeft w:val="0"/>
      <w:marRight w:val="0"/>
      <w:marTop w:val="0"/>
      <w:marBottom w:val="0"/>
      <w:divBdr>
        <w:top w:val="none" w:sz="0" w:space="0" w:color="auto"/>
        <w:left w:val="none" w:sz="0" w:space="0" w:color="auto"/>
        <w:bottom w:val="none" w:sz="0" w:space="0" w:color="auto"/>
        <w:right w:val="none" w:sz="0" w:space="0" w:color="auto"/>
      </w:divBdr>
    </w:div>
    <w:div w:id="16647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links.membersuite.com/ls/click?upn=y7MjUT-2FdgeCzPkfSBGGSXGty6rqtrucFyAiII11GQQMOzXH24AYTGbTVdY7lgGlFmXrR_bqP64mcsYYodHViVrtwl7ipRBE78cZEJvuI5uKI-2FI6HuBL4BtYORxjgZquJcwdfBwEVaqOegE57Ee4egFjGPZTPu8z2f6OmkFVi1CUlua6MGAAjUoZaY6VA9ZSwhFh5kHf1O3Ml8l0D4sEVXrh3RsbMG75KGW0kEdaeIfOZ5qnXauOblE2vaiHeSESz5knIpt6ARdwttzPz8tbSKZAuL8WqpWO-2FZ-2FtWa-2BT9sxTd0faZpAK3PpJ27glJDRvLYLGg9t6yTCnN5Z34DCKtiui0hHGF3YSQl30z1iV0A4d6CzJPmJ8hBs4KgozfZ-2BEJF-2FpcgzHvLYPa8PjBCurqMRXdlZ9HOH8cyJloOMtdv2We3F-2F6lPn2Ej-2BNJGpLr3kwJ3nUMD2rJwS7Uazj8VUh8FPmYz9ZCvO6K4WWZoKVUd126wjdAb3l2t9m7HGRJ4vRigWmv1uBan5u5K9JYUGkEYTqiXwlL2AjqUkPTGRdQ90LDJ2FR2gxRd60E-2Fn40Fb-2BW-2BmUu-2FKZCuVSEBE4LUU-2BvzB87uuCjajwcClDMA3-2F6CD4GEEWQBumy5wImJCqtXJ5LITtCl1DKqgYVfKa0v4UCxGT1QzeCSmEnzy-2BdL2GMEl0fnORQfzUEDSkF3EKzj1LBmFTjcipnf2CbAAquyFVJSVl5EdKQrI864z2HRq4w6eevbYY-3D" TargetMode="External"/><Relationship Id="rId13" Type="http://schemas.openxmlformats.org/officeDocument/2006/relationships/hyperlink" Target="http://emaillinks.membersuite.com/ls/click?upn=Ar-2FtHMQdtapRKqWEYb2-2FMGsNRvk3tYHKhyMSmdWk3gY-3Dhxak_bqP64mcsYYodHViVrtwl7ipRBE78cZEJvuI5uKI-2FI6HuBL4BtYORxjgZquJcwdfBwEVaqOegE57Ee4egFjGPZTPu8z2f6OmkFVi1CUlua6MGAAjUoZaY6VA9ZSwhFh5kHf1O3Ml8l0D4sEVXrh3RsbMG75KGW0kEdaeIfOZ5qnXauOblE2vaiHeSESz5knIpt6ARdwttzPz8tbSKZAuL8WqpWO-2FZ-2FtWa-2BT9sxTd0faZpAK3PpJ27glJDRvLYLGg9Wwv6UM2Gbv05y83vW8nb70Rzq5YhhNzBj4L9i7MCvRLj4F4mql7yNdbKZzck-2BkMZ03WzQESZF35fHKqO6ZHD9q-2B9Hk1z-2FPbkiZjq6JFn-2BPSKkaYXSaF5enGYIIYapr5EIpeI91dutCZo1xnzwFMS4Ttj6lxcxYp8s6wzwrBYaHcU-2BX-2FmbrIefUaIMNQIL7SBvJVFiO9sswg7eNv9uodj0Sd8-2BA83-2FJNi-2F0s4VkNQZp2SrG6NfGuokrbwmI0DKz7pVMofS7Xu6PydCrp-2FNEatzuWJXLH-2Bk1AvCH8gGcND9FZIoPw2jfnO4iVHZfKYxObx-2BUps-2Bx5p-2FFDwZyqK0nuF-2FjMPtSNny08lzOlIF4mO64yeIilDLQTVvEUUqmfb4CGrh9Z0lSrfpTs9sYqTwqKNXe-2BhDQLtMNCybeEgn1-2F3HswITfOXzTv-2Fggn3dMa8b0d4" TargetMode="External"/><Relationship Id="rId18" Type="http://schemas.openxmlformats.org/officeDocument/2006/relationships/hyperlink" Target="http://emaillinks.membersuite.com/ls/click?upn=dEXb4jQwCrgLFa-2FLBqAxetGInKZYxIWhDf2eYY6bvjFKtAYjUYMSf5ITAjTt1YdilCVbp4IB5ZLnCNMj5Sr6FA-3D-3DeS63_bqP64mcsYYodHViVrtwl7ipRBE78cZEJvuI5uKI-2FI6HuBL4BtYORxjgZquJcwdfBwEVaqOegE57Ee4egFjGPZTPu8z2f6OmkFVi1CUlua6MGAAjUoZaY6VA9ZSwhFh5kHf1O3Ml8l0D4sEVXrh3RsbMG75KGW0kEdaeIfOZ5qnXauOblE2vaiHeSESz5knIpt6ARdwttzPz8tbSKZAuL8WqpWO-2FZ-2FtWa-2BT9sxTd0faZpAK3PpJ27glJDRvLYLGg9RbuHmXd0dMekAd08JIyx24hFzcxiVgsyQ1mWm-2B241wha1PJ9FNvGsUadyfW4iz8CvFEVFxJR2xAfBvc63fgx83HHAOG-2Fmc6kUif4YV4O8yDysqJnTGGpxtZ-2B7V1KYovHIknjqF-2FpO9hVCFdwaAJ8IMkyoXNILD2alVIOd0zu7tm2mL6-2BMYdcTewj80gTueMgYTwUpcRnkb23f0KBwhfaz9je8gxdx8PF2j-2FuH6naHDU69t5Ddew-2F3YKuvI9vdUoFCnRO8p-2FrTn-2FoZIY-2FEzPUvlgOMJk0Pm9ibInkY04zu-2Bf-2FKy-2BFDMNmx9PRA9cLJp6sTg-2FbHbxspD4B-2FfeNf7kKaIa2aAUMCQOYtgCon-2BYDFEz6PX-2B20lvElUjEf5Eu39srK1cJewhq8Mn2KvsM1Z35pL-2FYLpIKB3N6-2Fuh4uDdC8qcBuBH5yYSj0yen8kPr3INd" TargetMode="External"/><Relationship Id="rId26" Type="http://schemas.openxmlformats.org/officeDocument/2006/relationships/hyperlink" Target="http://emaillinks.membersuite.com/ls/click?upn=XBcSlf9y91YBECrEIZ-2Bp1f02-2Bi-2FTOY6pcP-2FT1XyGhZVdDEQKJ9hQUfDDvzZJLiRj4gXhxGJR4ulJDvYdO6iQ9w-3D-3D2oR6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tHlaeyO1ynZmC9XVM-2Fe89jNEKqx-2F7oTeAeJTwty48RPVmWmilp3bWAqCuvve12y0sI0fMAqL2ulIGS4E2brDXSYtZ92C80k02V-2FEGH-2F6jmv-2BoXzQ-2FzHKNDe-2Brb-2BWfa2A0eRtBfWPpPxHH7frd7SIV0-3D" TargetMode="External"/><Relationship Id="rId3" Type="http://schemas.microsoft.com/office/2007/relationships/stylesWithEffects" Target="stylesWithEffects.xml"/><Relationship Id="rId21" Type="http://schemas.openxmlformats.org/officeDocument/2006/relationships/hyperlink" Target="http://emaillinks.membersuite.com/ls/click?upn=XBcSlf9y91YBECrEIZ-2Bp1f02-2Bi-2FTOY6pcP-2FT1XyGhZVzce0zrodKa89a0oHxwTpAZsHg4H6Q8-2FdHj9u-2FIi1rTxsqXDwm-2BcL2jHEi0iqG7QA-3Dd8t2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mxKAVyB80-2Ff1XdtFXGDZ-2Bj2m8caYLqhwoVkia6sYVqQ9sKkgulag3s-2Fcaz1fWmLW-2BKYtXdMZD-2B2uNItfu9ngQM5DA9-2BoCob0X0JD91jA6bVwyO-2BaOErHME6T19T4yJP8ztDSWjQkWPqioLUnSwku7Q-3D"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mailto:mailto:arichardson@marchofdimes.org" TargetMode="External"/><Relationship Id="rId25" Type="http://schemas.openxmlformats.org/officeDocument/2006/relationships/hyperlink" Target="http://emaillinks.membersuite.com/ls/click?upn=dEXb4jQwCrgLFa-2FLBqAxelzRSKrBOqdmKu-2BA4JCEvcVqJpJwzmcCk07POZwuEs6yUfeIypKMzlOZqRpp98kI53mIzkVAJMRbpgriG0vKZ2M-3D-Fd3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qlb9duj8j5X0Prq64mva8zVWElMJk3hv6VJi5k0hycuxZSYQskzRDBRMYQ7CVGUVSBssVObMN10i1IGP9OKuQ8fAm7SAIt6fybT6-2B78gjtDD9Ritr-2F1qh5Fr-2F6GREui9jcIH3OHGOqdO2qw5glPph4-3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aillinks.membersuite.com/ls/click?upn=dEXb4jQwCrgLFa-2FLBqAxegWwG-2FGEKY1TMLtjV10gMPnZoRRBBPCIUmCIySpUVgvOSFwhZ7yOZRk3zLyyyECwEt6xU7BA9GNHT8qPE9SK0n0-3DSJ1b_bqP64mcsYYodHViVrtwl7ipRBE78cZEJvuI5uKI-2FI6HuBL4BtYORxjgZquJcwdfBwEVaqOegE57Ee4egFjGPZTPu8z2f6OmkFVi1CUlua6MGAAjUoZaY6VA9ZSwhFh5kHf1O3Ml8l0D4sEVXrh3RsbMG75KGW0kEdaeIfOZ5qnXauOblE2vaiHeSESz5knIpt6ARdwttzPz8tbSKZAuL8WqpWO-2FZ-2FtWa-2BT9sxTd0faZpAK3PpJ27glJDRvLYLGg9RbuHmXd0dMekAd08JIyx24hFzcxiVgsyQ1mWm-2B241wha1PJ9FNvGsUadyfW4iz8CvFEVFxJR2xAfBvc63fgx83HHAOG-2Fmc6kUif4YV4O8yDysqJnTGGpxtZ-2B7V1KYovHIknjqF-2FpO9hVCFdwaAJ8IMkyoXNILD2alVIOd0zu7tm2mL6-2BMYdcTewj80gTueMgYTwUpcRnkb23f0KBwhfaz9je8gxdx8PF2j-2FuH6naHDU69t5Ddew-2F3YKuvI9vdUoFCnRO8p-2FrTn-2FoZIY-2FEzPUvlU-2FiAbJV71jJB7ZFrOOccln9RDqWfs-2Fmbg5PWRNeaNFEcPQCFE9dLJS9HDx-2B2-2FdhRbBNeVBHT-2F37JClSes0Lqv7R4S1v0meifyonlY9Y51aINIwaUGVK-2Bmk9OQaz4Jp0nyB-2BcH-2BjWT6Yc5zy7t2CU0-3D" TargetMode="External"/><Relationship Id="rId20" Type="http://schemas.openxmlformats.org/officeDocument/2006/relationships/hyperlink" Target="http://emaillinks.membersuite.com/ls/click?upn=dEXb4jQwCrgLFa-2FLBqAxenKg2nYfGJjVNYJ15y2x1j4ccVVOpkxRYd6ua6DybGUs2ujc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pYsY15MWauqpF79xWuJ2BL96-2BP4dl3GFiGMpoFQShtthz49f-2Fwz4Jslj-2BkoDjjRIu3q0Jd8fmMcmbEvHDxDiuUP1j8DcRElxosb5qeeHyx20SY3KlQWEKUL7iaksCkazY1D1DZpsMNssiOJPBSKUhc-3D" TargetMode="External"/><Relationship Id="rId29" Type="http://schemas.openxmlformats.org/officeDocument/2006/relationships/hyperlink" Target="https://eur02.safelinks.protection.outlook.com/?url=http%3A%2F%2Femaillinks.membersuite.com%2Fls%2Fclick%3Fupn%3DdEXb4jQwCrgLFa-2FLBqAxeklDkBozT2IxVoM9ZvUDNWqmv8t8kjPTxNyNb1TgvyI2-2FwZ3lti-2Fqbc3OstW-2F3LnPw-3D-3DjVNg_MpOk1DtroA7TyI0OfFrd5PORkGKaR4LlT-2BF2fqK5RX-2BpvU96DWIaIZ8UpEhBNS2evaCiqZab78WAEkdtVMtBew9DisGM2hNOMSDZek7ov1JxnTW8DUBpqECZra97grdNSeMGas1AKHtsTqbtjz0YLWrGoPc0ICBzcFWa6nB18njgi0-2FJdbpRiEyhC2h4tGBfmGcf-2FpT-2BofyDsszWgB7G-2Fvl-2B0HezearQnIdNkK3rCdVZH6frX2V1vcDrvvT79ZleisrGQOSUYJNwM3ZJ7USNNSlm-2FijZ-2FPdbbxSJEkz9xH5CxkZZ-2FyV9-2BCDslI-2BkT3c1TOCcMLDyT2xJl-2ByR0HP5nBEnGMreQ1ilKI-2F3tyPahuPMijZq-2BA1OO8p10eFtaYmGn3JpETDJRVtSUpRK60AeOm6U8zTXaUvMWvEkUdUEvcsxMGnfAnlkjZTMWJ8uSqucVLg5OCRhEnw6alqMuU-2B8xyt4gg3pQnDuczz-2BgFdSfE-2FR6zr8qqJluhVwmH1fCy1CQte7y6dbQ9Y7bXJQNvVjJkBfKjLU0vzxii91-2FAI5Gw-2FZZCuIPklXLucrVa9j5RYqBI5wIzzQmn4wk8ijvLCapx1diRP4OpabtUcuBIZU2AqYiNQANKYHKCovv0hilYISUYa0td-2BYSMcbmTxmKqFb69JgOH2kIHMm7m75OUa5Oxw-3D&amp;data=02%7C01%7C%7C62cb94c6fa2d47ea8f5308d7f7ff5268%7C84df9e7fe9f640afb435aaaaaaaaaaaa%7C1%7C0%7C637250548275843281&amp;sdata=xYHmEwQGeyl6gXQsqFl%2Fy57PJY1NITu02qewjf%2FIKbo%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maillinks.membersuite.com/ls/click?upn=dEXb4jQwCrgLFa-2FLBqAxeklDkBozT2IxVoM9ZvUDNWqmv8t8kjPTxNyNb1TgvyI2-2FwZ3lti-2Fqbc3OstW-2F3LnPw-3D-3DEmiJ_bqP64mcsYYodHViVrtwl7ipRBE78cZEJvuI5uKI-2FI6HuBL4BtYORxjgZquJcwdfBwEVaqOegE57Ee4egFjGPZTPu8z2f6OmkFVi1CUlua6MGAAjUoZaY6VA9ZSwhFh5kHf1O3Ml8l0D4sEVXrh3RsbMG75KGW0kEdaeIfOZ5qnXauOblE2vaiHeSESz5knIpt6ARdwttzPz8tbSKZAuL8WqpWO-2FZ-2FtWa-2BT9sxTd0faZpAK3PpJ27glJDRvLYLGg9t6yTCnN5Z34DCKtiui0hHGF3YSQl30z1iV0A4d6CzJPmJ8hBs4KgozfZ-2BEJF-2FpcgzHvLYPa8PjBCurqMRXdlZ9HOH8cyJloOMtdv2We3F-2F6lPn2Ej-2BNJGpLr3kwJ3nUMD2rJwS7Uazj8VUh8FPmYz9ZCvO6K4WWZoKVUd126wjdAb3l2t9m7HGRJ4vRigWmv1uBan5u5K9JYUGkEYTqiXwlL2AjqUkPTGRdQ90LDJ2FR2gxRd60E-2Fn40Fb-2BW-2BmUu-2FKZCuVSEBE4LUU-2BvzB87upO37jsilONpvu0U2E1gg95KQzhZ2V2OAHjCQs2vBPlY3j1THFlFzINKiKKzf-2B8x-2B0qShI5uyRIRFqGZT-2BzWkH-2BcrmAkRpcivsYWQ2rSk2iGM8X0OySaEsQTfNYV5iSHwX3YeEhp2iXhuVQFNlbZOpc-3D" TargetMode="External"/><Relationship Id="rId24" Type="http://schemas.openxmlformats.org/officeDocument/2006/relationships/hyperlink" Target="http://emaillinks.membersuite.com/ls/click?upn=-2FdGigddrvOLiNDjG9d80JfMreoytNvOaaeNgL04AOaARRNY0PzeAWnBLdNTidzZhgcRs-2FD8IY3EW0VMH0lPjLGPDkdO7YpLjWHqHZJkHAG4nAuGW-2F3LeELQtLOv2-2FjrMZYDGe8ojuMBPfEJyJNqwbKrsls-2BXJtS16yVo7dcWs1E-3DPvTC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rQ79NJbSIihS1qvtdzB7wnnssDM-2FH225zCI4RkDXdv3R0EMFF10hvgEZxTnRNDJPi2nuqq-2FPcaw0YAR3xWJULF0USZeaas2mBPkoflTbnwM6Hty-2BekQDa0cmUD3IQdp-2F2FVC-2BjWpKqO3mSG1-2FYw8fc-3D" TargetMode="External"/><Relationship Id="rId32" Type="http://schemas.openxmlformats.org/officeDocument/2006/relationships/image" Target="media/image8.gi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emaillinks.membersuite.com/ls/click?upn=rQaH-2FleVG4EfivbTGvqomtENTDJHvVcGqBFVYZ5UhKSDP8yB3LJ4kyslWKL5JXfLb0thdZFCO0OV4zF4fYE9DwTi5O-2FcKLY5qYgEHkXuTFjsNIcwKKEG6hR49T-2BUJp1s7mId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iiVtCjVilsR1ZR5hdps2ABfutMiFTbuy2gKG-2BTopr2NN6MNKnGB-2BP67MMZePqIT1PikL3GIsbwx2avqY3tbea-2B5YDg87BaRm9diGjlrGKYlRDIicJYjN2-2BFCaSrI1U8Bnscbh-2FepO1QKSwL3SIviZ8-3D" TargetMode="External"/><Relationship Id="rId28" Type="http://schemas.openxmlformats.org/officeDocument/2006/relationships/hyperlink" Target="http://emaillinks.membersuite.com/ls/click?upn=OgX7x8nk2Cu4iR2eEJx9koeejxTo37IduJIQEZ-2F2Qx6BlG5HJTNeBtIx2mXGWHM4lqzX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tCBglM4DykHlHOZni74Q7aXVKQTc8QbgUjaptUPhSjXOrMOkCoX-2BSaXnscX1fCo72X2xhkp2htr-2F7-2FdxxKzb-2BZZiOh1Ff63PalsvehjIVsvD-2BwHpeeyuQ1zvDnGILNiL7r2ESCDluOOHu3eZhJ-2FG1HWasgFZG1hoYXo-2Bg0q2iEn" TargetMode="External"/><Relationship Id="rId10" Type="http://schemas.openxmlformats.org/officeDocument/2006/relationships/hyperlink" Target="mailto:mailto:pr@gfwc.org" TargetMode="External"/><Relationship Id="rId19" Type="http://schemas.openxmlformats.org/officeDocument/2006/relationships/image" Target="media/image5.jpeg"/><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emaillinks.membersuite.com/ls/click?upn=Ar-2FtHMQdtapRKqWEYb2-2FMGsNRvk3tYHKhyMSmdWk3gY-3D6yhD_bqP64mcsYYodHViVrtwl7ipRBE78cZEJvuI5uKI-2FI6HuBL4BtYORxjgZquJcwdfBwEVaqOegE57Ee4egFjGPZTPu8z2f6OmkFVi1CUlua6MGAAjUoZaY6VA9ZSwhFh5kHf1O3Ml8l0D4sEVXrh3RsbMG75KGW0kEdaeIfOZ5qnXauOblE2vaiHeSESz5knIpt6ARdwttzPz8tbSKZAuL8WqpWO-2FZ-2FtWa-2BT9sxTd0faZpAK3PpJ27glJDRvLYLGg9t6yTCnN5Z34DCKtiui0hHGF3YSQl30z1iV0A4d6CzJPmJ8hBs4KgozfZ-2BEJF-2FpcgzHvLYPa8PjBCurqMRXdlZ9HOH8cyJloOMtdv2We3F-2F6lPn2Ej-2BNJGpLr3kwJ3nUMD2rJwS7Uazj8VUh8FPmYz9ZCvO6K4WWZoKVUd126wjdAb3l2t9m7HGRJ4vRigWmv1uBan5u5K9JYUGkEYTqiXwlL2AjqUkPTGRdQ90LDJ2FR2gxRd60E-2Fn40Fb-2BW-2BmUu-2FKZCuVSEBE4LUU-2BvzB87ugCubDdjYSxhAIQar-2F6c4FKjLtWJ3xM8MnDGExtsCrgQWT1WkAJ45uVGetVV0FpZSwWcdk8-2BZpHxwfiOpDYXISupej3nr7pEx58wSaUU1YzukuU-2BaD4TSb0oH4VHQVTMo2lW-2B6Fk03hPCxLH35VEMQU-3D" TargetMode="External"/><Relationship Id="rId14" Type="http://schemas.openxmlformats.org/officeDocument/2006/relationships/hyperlink" Target="http://emaillinks.membersuite.com/ls/click?upn=dEXb4jQwCrgLFa-2FLBqAxeq7F81yuAY9lmGoB-2FGXP1Fo-3DnGub_bqP64mcsYYodHViVrtwl7ipRBE78cZEJvuI5uKI-2FI6HuBL4BtYORxjgZquJcwdfBwEVaqOegE57Ee4egFjGPZTPu8z2f6OmkFVi1CUlua6MGAAjUoZaY6VA9ZSwhFh5kHf1O3Ml8l0D4sEVXrh3RsbMG75KGW0kEdaeIfOZ5qnXauOblE2vaiHeSESz5knIpt6ARdwttzPz8tbSKZAuL8WqpWO-2FZ-2FtWa-2BT9sxTd0faZpAK3PpJ27glJDRvLYLGg9Wwv6UM2Gbv05y83vW8nb70Rzq5YhhNzBj4L9i7MCvRLj4F4mql7yNdbKZzck-2BkMZ03WzQESZF35fHKqO6ZHD9q-2B9Hk1z-2FPbkiZjq6JFn-2BPSKkaYXSaF5enGYIIYapr5EIpeI91dutCZo1xnzwFMS4Ttj6lxcxYp8s6wzwrBYaHcU-2BX-2FmbrIefUaIMNQIL7SBvJVFiO9sswg7eNv9uodj0Sd8-2BA83-2FJNi-2F0s4VkNQZp2SrG6NfGuokrbwmI0DKz7pVMofS7Xu6PydCrp-2FNEatzneh-2BsN0x44ZA-2FmTyMT3ru2678LXU3QQcYCUMWsNVJSxGc-2B6YjgZoI9bXDVJDTXkeongPlNCj0t5vYoExLyncUefVKgfjVomIdSWCGYowyb3qiQsPZhL9sMPBkVach8TnGrtigja0rzaQNq5WjtLRT1a9aFN5E4wJHeLtI6BljA1" TargetMode="External"/><Relationship Id="rId22" Type="http://schemas.openxmlformats.org/officeDocument/2006/relationships/image" Target="media/image6.jpeg"/><Relationship Id="rId27" Type="http://schemas.openxmlformats.org/officeDocument/2006/relationships/hyperlink" Target="http://emaillinks.membersuite.com/ls/click?upn=C-2BZrZP8I-2BfQtpX6VV3zxVRzpdhPDh8Dm-2BWrpWQ2won9EUqrzW-2F-2FHPu49DbXr-2FMCh-2FVFNtpNmiJIpXymrEXlCwwUSpQ5H2fYq5bH1EjpG0TtUoZKmmqppSO-2FMiy1uqwbaGTCVMuX8GYbAro7-2Fjk41qg-3D-3DDTT4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q-2FXEc1nh-2FXJKMLtY-2Bb91omOiO9WrRVgofJb2VMJBtS-2ByHyK-2BLimBXIlxAaHqLnhoK6y7TScfOIGmpIOorQs2UBt1Mt6RpLyqZPUsXpit2yZtB9MJKFwFmn01T9cQP8gUoG6vrVXAf3ScxHMKpYVOoUqsqQ-2FRo237yBba1Q4Sr38" TargetMode="External"/><Relationship Id="rId30" Type="http://schemas.openxmlformats.org/officeDocument/2006/relationships/hyperlink" Target="mailto:mailto:pr@g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2020-05-18T15:44:00Z</dcterms:created>
  <dcterms:modified xsi:type="dcterms:W3CDTF">2020-05-18T17:36:00Z</dcterms:modified>
</cp:coreProperties>
</file>